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7B5DB" w14:textId="77777777" w:rsidR="00FB0301" w:rsidRPr="00362C9D" w:rsidRDefault="00FB0301" w:rsidP="00817E45">
      <w:pPr>
        <w:pStyle w:val="Titolo1"/>
        <w:spacing w:line="276" w:lineRule="auto"/>
        <w:rPr>
          <w:rFonts w:ascii="Arial" w:hAnsi="Arial" w:cs="Arial"/>
          <w:bCs w:val="0"/>
        </w:rPr>
      </w:pPr>
    </w:p>
    <w:p w14:paraId="5E69D998" w14:textId="540B50BA" w:rsidR="00817E45" w:rsidRPr="00362C9D" w:rsidRDefault="00817E45" w:rsidP="000A4752">
      <w:pPr>
        <w:pStyle w:val="Titolo1"/>
        <w:spacing w:line="276" w:lineRule="auto"/>
        <w:rPr>
          <w:rFonts w:ascii="Arial" w:hAnsi="Arial" w:cs="Arial"/>
          <w:bCs w:val="0"/>
          <w:sz w:val="24"/>
          <w:szCs w:val="24"/>
        </w:rPr>
      </w:pPr>
      <w:r w:rsidRPr="00362C9D">
        <w:rPr>
          <w:rFonts w:ascii="Arial" w:hAnsi="Arial" w:cs="Arial"/>
          <w:bCs w:val="0"/>
          <w:sz w:val="24"/>
          <w:szCs w:val="24"/>
        </w:rPr>
        <w:t>VOCE DI CAPITOLATO</w:t>
      </w:r>
    </w:p>
    <w:p w14:paraId="6F4802D5" w14:textId="049F9CDD" w:rsidR="00817E45" w:rsidRPr="00362C9D" w:rsidRDefault="00817E45" w:rsidP="00362C9D">
      <w:pPr>
        <w:ind w:right="89"/>
        <w:jc w:val="both"/>
        <w:rPr>
          <w:rFonts w:ascii="Arial" w:hAnsi="Arial" w:cs="Arial"/>
          <w:b/>
          <w:lang w:eastAsia="en-US"/>
        </w:rPr>
      </w:pPr>
      <w:r w:rsidRPr="00362C9D">
        <w:rPr>
          <w:rFonts w:ascii="Arial" w:hAnsi="Arial" w:cs="Arial"/>
          <w:b/>
          <w:lang w:eastAsia="en-US"/>
        </w:rPr>
        <w:t>Sistema geocomposito antierosivo preaccoppiato tipo ARRMET</w:t>
      </w:r>
      <w:r w:rsidR="000A4752" w:rsidRPr="00362C9D">
        <w:rPr>
          <w:rFonts w:ascii="Arial" w:hAnsi="Arial" w:cs="Arial"/>
          <w:b/>
          <w:lang w:eastAsia="en-US"/>
        </w:rPr>
        <w:t xml:space="preserve"> od equivalente</w:t>
      </w:r>
      <w:r w:rsidR="00362C9D">
        <w:rPr>
          <w:rFonts w:ascii="Arial" w:hAnsi="Arial" w:cs="Arial"/>
          <w:b/>
          <w:lang w:eastAsia="en-US"/>
        </w:rPr>
        <w:t xml:space="preserve"> </w:t>
      </w:r>
      <w:r w:rsidRPr="00362C9D">
        <w:rPr>
          <w:rFonts w:ascii="Arial" w:hAnsi="Arial" w:cs="Arial"/>
          <w:b/>
          <w:lang w:eastAsia="en-US"/>
        </w:rPr>
        <w:t>in rete metallica a doppia torsione</w:t>
      </w:r>
      <w:r w:rsidR="003C72C5" w:rsidRPr="00362C9D">
        <w:rPr>
          <w:rFonts w:ascii="Arial" w:hAnsi="Arial" w:cs="Arial"/>
          <w:b/>
          <w:lang w:eastAsia="en-US" w:bidi="it-IT"/>
        </w:rPr>
        <w:t xml:space="preserve"> con maglia esagonale 8x10, filo Ø 2.70 mm, rivestimento ZnAl, </w:t>
      </w:r>
      <w:r w:rsidRPr="00362C9D">
        <w:rPr>
          <w:rFonts w:ascii="Arial" w:hAnsi="Arial" w:cs="Arial"/>
          <w:b/>
          <w:lang w:eastAsia="en-US"/>
        </w:rPr>
        <w:t>abbinato a ret</w:t>
      </w:r>
      <w:r w:rsidR="009C626C">
        <w:rPr>
          <w:rFonts w:ascii="Arial" w:hAnsi="Arial" w:cs="Arial"/>
          <w:b/>
          <w:lang w:eastAsia="en-US"/>
        </w:rPr>
        <w:t>e</w:t>
      </w:r>
      <w:r w:rsidRPr="00362C9D">
        <w:rPr>
          <w:rFonts w:ascii="Arial" w:hAnsi="Arial" w:cs="Arial"/>
          <w:b/>
          <w:lang w:eastAsia="en-US"/>
        </w:rPr>
        <w:t xml:space="preserve"> metallica </w:t>
      </w:r>
      <w:r w:rsidR="009C626C">
        <w:rPr>
          <w:rFonts w:ascii="Arial" w:hAnsi="Arial" w:cs="Arial"/>
          <w:b/>
          <w:lang w:eastAsia="en-US"/>
        </w:rPr>
        <w:t xml:space="preserve">leggera </w:t>
      </w:r>
      <w:r w:rsidRPr="00362C9D">
        <w:rPr>
          <w:rFonts w:ascii="Arial" w:hAnsi="Arial" w:cs="Arial"/>
          <w:b/>
          <w:lang w:eastAsia="en-US"/>
        </w:rPr>
        <w:t>a tripla torsione</w:t>
      </w:r>
    </w:p>
    <w:p w14:paraId="38A19D44" w14:textId="77777777" w:rsidR="00817E45" w:rsidRPr="00362C9D" w:rsidRDefault="00817E45" w:rsidP="00FB0301">
      <w:pPr>
        <w:spacing w:before="7"/>
        <w:jc w:val="both"/>
        <w:rPr>
          <w:rFonts w:ascii="Arial" w:hAnsi="Arial" w:cs="Arial"/>
          <w:b/>
          <w:sz w:val="22"/>
          <w:szCs w:val="22"/>
          <w:lang w:eastAsia="en-US"/>
        </w:rPr>
      </w:pPr>
    </w:p>
    <w:p w14:paraId="2B1B0528" w14:textId="77777777" w:rsidR="00817E45" w:rsidRPr="00362C9D" w:rsidRDefault="00817E45" w:rsidP="000A4752">
      <w:pPr>
        <w:spacing w:line="276" w:lineRule="auto"/>
        <w:ind w:right="110"/>
        <w:jc w:val="both"/>
        <w:rPr>
          <w:rFonts w:ascii="Arial" w:hAnsi="Arial" w:cs="Arial"/>
          <w:sz w:val="22"/>
          <w:szCs w:val="22"/>
          <w:lang w:eastAsia="en-US"/>
        </w:rPr>
      </w:pPr>
      <w:r w:rsidRPr="00362C9D">
        <w:rPr>
          <w:rFonts w:ascii="Arial" w:hAnsi="Arial" w:cs="Arial"/>
          <w:sz w:val="22"/>
          <w:szCs w:val="22"/>
          <w:lang w:eastAsia="en-US"/>
        </w:rPr>
        <w:t>Consolidamento e protezione antierosiva superficiale di versanti mediante fornitura e posa di:</w:t>
      </w:r>
    </w:p>
    <w:p w14:paraId="46A1A600" w14:textId="77777777" w:rsidR="00817E45" w:rsidRPr="00362C9D" w:rsidRDefault="00817E45" w:rsidP="00FB0301">
      <w:pPr>
        <w:spacing w:before="3"/>
        <w:jc w:val="both"/>
        <w:rPr>
          <w:rFonts w:ascii="Arial" w:hAnsi="Arial" w:cs="Arial"/>
          <w:sz w:val="22"/>
          <w:szCs w:val="22"/>
          <w:lang w:eastAsia="en-US"/>
        </w:rPr>
      </w:pPr>
    </w:p>
    <w:p w14:paraId="426A1901" w14:textId="3D91A75F" w:rsidR="00817E45" w:rsidRPr="00362C9D" w:rsidRDefault="00817E45" w:rsidP="00FB0301">
      <w:pPr>
        <w:widowControl w:val="0"/>
        <w:numPr>
          <w:ilvl w:val="0"/>
          <w:numId w:val="3"/>
        </w:numPr>
        <w:tabs>
          <w:tab w:val="left" w:pos="821"/>
        </w:tabs>
        <w:autoSpaceDE w:val="0"/>
        <w:autoSpaceDN w:val="0"/>
        <w:spacing w:line="276" w:lineRule="auto"/>
        <w:ind w:right="112" w:firstLine="67"/>
        <w:jc w:val="both"/>
        <w:rPr>
          <w:rFonts w:ascii="Arial" w:hAnsi="Arial" w:cs="Arial"/>
          <w:sz w:val="22"/>
          <w:szCs w:val="22"/>
          <w:lang w:eastAsia="en-US"/>
        </w:rPr>
      </w:pPr>
      <w:r w:rsidRPr="00362C9D">
        <w:rPr>
          <w:rFonts w:ascii="Arial" w:hAnsi="Arial" w:cs="Arial"/>
          <w:sz w:val="22"/>
          <w:szCs w:val="22"/>
          <w:lang w:eastAsia="en-US"/>
        </w:rPr>
        <w:t xml:space="preserve">Geocomposito antierosivo tipo ArrMet od equivalente, formato da rete metallica a doppia torsione </w:t>
      </w:r>
      <w:r w:rsidR="008971ED" w:rsidRPr="00362C9D">
        <w:rPr>
          <w:rFonts w:ascii="Arial" w:hAnsi="Arial" w:cs="Arial"/>
          <w:sz w:val="22"/>
          <w:szCs w:val="22"/>
          <w:lang w:eastAsia="en-US"/>
        </w:rPr>
        <w:t>maglia cm 8x10</w:t>
      </w:r>
      <w:r w:rsidR="008971ED">
        <w:rPr>
          <w:rFonts w:ascii="Arial" w:hAnsi="Arial" w:cs="Arial"/>
          <w:sz w:val="22"/>
          <w:szCs w:val="22"/>
          <w:lang w:eastAsia="en-US"/>
        </w:rPr>
        <w:t>,</w:t>
      </w:r>
      <w:r w:rsidR="008971ED" w:rsidRPr="00362C9D">
        <w:rPr>
          <w:rFonts w:ascii="Arial" w:hAnsi="Arial" w:cs="Arial"/>
          <w:sz w:val="22"/>
          <w:szCs w:val="22"/>
          <w:lang w:eastAsia="en-US"/>
        </w:rPr>
        <w:t xml:space="preserve"> </w:t>
      </w:r>
      <w:r w:rsidRPr="00362C9D">
        <w:rPr>
          <w:rFonts w:ascii="Arial" w:hAnsi="Arial" w:cs="Arial"/>
          <w:sz w:val="22"/>
          <w:szCs w:val="22"/>
          <w:lang w:eastAsia="en-US"/>
        </w:rPr>
        <w:t xml:space="preserve">filo mm 2,70 mm. protezione ZN.AL, </w:t>
      </w:r>
      <w:r w:rsidR="00AD674D" w:rsidRPr="00362C9D">
        <w:rPr>
          <w:rFonts w:ascii="Arial" w:hAnsi="Arial" w:cs="Arial"/>
          <w:sz w:val="22"/>
          <w:szCs w:val="22"/>
          <w:lang w:eastAsia="en-US"/>
        </w:rPr>
        <w:t>pre</w:t>
      </w:r>
      <w:r w:rsidRPr="00362C9D">
        <w:rPr>
          <w:rFonts w:ascii="Arial" w:hAnsi="Arial" w:cs="Arial"/>
          <w:sz w:val="22"/>
          <w:szCs w:val="22"/>
          <w:lang w:eastAsia="en-US"/>
        </w:rPr>
        <w:t xml:space="preserve">accoppiata meccanicamente per punti ad una rete metallica </w:t>
      </w:r>
      <w:r w:rsidR="009C626C">
        <w:rPr>
          <w:rFonts w:ascii="Arial" w:hAnsi="Arial" w:cs="Arial"/>
          <w:sz w:val="22"/>
          <w:szCs w:val="22"/>
          <w:lang w:eastAsia="en-US"/>
        </w:rPr>
        <w:t xml:space="preserve">leggera </w:t>
      </w:r>
      <w:r w:rsidRPr="00362C9D">
        <w:rPr>
          <w:rFonts w:ascii="Arial" w:hAnsi="Arial" w:cs="Arial"/>
          <w:sz w:val="22"/>
          <w:szCs w:val="22"/>
          <w:lang w:eastAsia="en-US"/>
        </w:rPr>
        <w:t>a tripla torsione</w:t>
      </w:r>
      <w:r w:rsidRPr="00362C9D">
        <w:rPr>
          <w:rFonts w:ascii="Arial" w:hAnsi="Arial" w:cs="Arial"/>
          <w:spacing w:val="-2"/>
          <w:sz w:val="22"/>
          <w:szCs w:val="22"/>
          <w:lang w:eastAsia="en-US"/>
        </w:rPr>
        <w:t xml:space="preserve"> </w:t>
      </w:r>
      <w:r w:rsidRPr="00362C9D">
        <w:rPr>
          <w:rFonts w:ascii="Arial" w:hAnsi="Arial" w:cs="Arial"/>
          <w:sz w:val="22"/>
          <w:szCs w:val="22"/>
          <w:lang w:eastAsia="en-US"/>
        </w:rPr>
        <w:t>zincata, maglia 16x16 mm, filo diam</w:t>
      </w:r>
      <w:r w:rsidR="00362C9D" w:rsidRPr="00362C9D">
        <w:rPr>
          <w:rFonts w:ascii="Arial" w:hAnsi="Arial" w:cs="Arial"/>
          <w:sz w:val="22"/>
          <w:szCs w:val="22"/>
          <w:lang w:eastAsia="en-US"/>
        </w:rPr>
        <w:t>etro non inferiore a</w:t>
      </w:r>
      <w:r w:rsidRPr="00362C9D">
        <w:rPr>
          <w:rFonts w:ascii="Arial" w:hAnsi="Arial" w:cs="Arial"/>
          <w:sz w:val="22"/>
          <w:szCs w:val="22"/>
          <w:lang w:eastAsia="en-US"/>
        </w:rPr>
        <w:t xml:space="preserve"> 0,</w:t>
      </w:r>
      <w:r w:rsidR="00362C9D" w:rsidRPr="00362C9D">
        <w:rPr>
          <w:rFonts w:ascii="Arial" w:hAnsi="Arial" w:cs="Arial"/>
          <w:sz w:val="22"/>
          <w:szCs w:val="22"/>
          <w:lang w:eastAsia="en-US"/>
        </w:rPr>
        <w:t>6</w:t>
      </w:r>
      <w:r w:rsidRPr="00362C9D">
        <w:rPr>
          <w:rFonts w:ascii="Arial" w:hAnsi="Arial" w:cs="Arial"/>
          <w:sz w:val="22"/>
          <w:szCs w:val="22"/>
          <w:lang w:eastAsia="en-US"/>
        </w:rPr>
        <w:t>0 mm.</w:t>
      </w:r>
    </w:p>
    <w:p w14:paraId="7B4E0E61" w14:textId="77777777" w:rsidR="00817E45" w:rsidRPr="00362C9D" w:rsidRDefault="00817E45" w:rsidP="00FB0301">
      <w:pPr>
        <w:widowControl w:val="0"/>
        <w:numPr>
          <w:ilvl w:val="0"/>
          <w:numId w:val="3"/>
        </w:numPr>
        <w:tabs>
          <w:tab w:val="left" w:pos="821"/>
        </w:tabs>
        <w:autoSpaceDE w:val="0"/>
        <w:autoSpaceDN w:val="0"/>
        <w:spacing w:line="276" w:lineRule="auto"/>
        <w:ind w:right="116" w:firstLine="0"/>
        <w:jc w:val="both"/>
        <w:rPr>
          <w:rFonts w:ascii="Arial" w:hAnsi="Arial" w:cs="Arial"/>
          <w:sz w:val="22"/>
          <w:szCs w:val="22"/>
          <w:lang w:eastAsia="en-US"/>
        </w:rPr>
      </w:pPr>
      <w:r w:rsidRPr="00362C9D">
        <w:rPr>
          <w:rFonts w:ascii="Arial" w:hAnsi="Arial" w:cs="Arial"/>
          <w:sz w:val="22"/>
          <w:szCs w:val="22"/>
          <w:lang w:eastAsia="en-US"/>
        </w:rPr>
        <w:t>Chiodature perimetrali di ancoraggio in sommità ed al piede idonee alle caratteristiche del</w:t>
      </w:r>
      <w:r w:rsidRPr="00362C9D">
        <w:rPr>
          <w:rFonts w:ascii="Arial" w:hAnsi="Arial" w:cs="Arial"/>
          <w:spacing w:val="-6"/>
          <w:sz w:val="22"/>
          <w:szCs w:val="22"/>
          <w:lang w:eastAsia="en-US"/>
        </w:rPr>
        <w:t xml:space="preserve"> </w:t>
      </w:r>
      <w:r w:rsidRPr="00362C9D">
        <w:rPr>
          <w:rFonts w:ascii="Arial" w:hAnsi="Arial" w:cs="Arial"/>
          <w:sz w:val="22"/>
          <w:szCs w:val="22"/>
          <w:lang w:eastAsia="en-US"/>
        </w:rPr>
        <w:t>versante</w:t>
      </w:r>
    </w:p>
    <w:p w14:paraId="7C8AA954" w14:textId="77777777" w:rsidR="00817E45" w:rsidRPr="00362C9D" w:rsidRDefault="00817E45" w:rsidP="00FB0301">
      <w:pPr>
        <w:widowControl w:val="0"/>
        <w:numPr>
          <w:ilvl w:val="0"/>
          <w:numId w:val="3"/>
        </w:numPr>
        <w:tabs>
          <w:tab w:val="left" w:pos="821"/>
        </w:tabs>
        <w:autoSpaceDE w:val="0"/>
        <w:autoSpaceDN w:val="0"/>
        <w:ind w:left="820" w:hanging="349"/>
        <w:jc w:val="both"/>
        <w:rPr>
          <w:rFonts w:ascii="Arial" w:hAnsi="Arial" w:cs="Arial"/>
          <w:sz w:val="22"/>
          <w:szCs w:val="22"/>
          <w:lang w:eastAsia="en-US"/>
        </w:rPr>
      </w:pPr>
      <w:r w:rsidRPr="00362C9D">
        <w:rPr>
          <w:rFonts w:ascii="Arial" w:hAnsi="Arial" w:cs="Arial"/>
          <w:sz w:val="22"/>
          <w:szCs w:val="22"/>
          <w:lang w:eastAsia="en-US"/>
        </w:rPr>
        <w:t>Picchettatura e aderenza in</w:t>
      </w:r>
      <w:r w:rsidRPr="00362C9D">
        <w:rPr>
          <w:rFonts w:ascii="Arial" w:hAnsi="Arial" w:cs="Arial"/>
          <w:spacing w:val="-4"/>
          <w:sz w:val="22"/>
          <w:szCs w:val="22"/>
          <w:lang w:eastAsia="en-US"/>
        </w:rPr>
        <w:t xml:space="preserve"> </w:t>
      </w:r>
      <w:r w:rsidRPr="00362C9D">
        <w:rPr>
          <w:rFonts w:ascii="Arial" w:hAnsi="Arial" w:cs="Arial"/>
          <w:sz w:val="22"/>
          <w:szCs w:val="22"/>
          <w:lang w:eastAsia="en-US"/>
        </w:rPr>
        <w:t>scarpata</w:t>
      </w:r>
    </w:p>
    <w:p w14:paraId="6E8EF2B9" w14:textId="77777777" w:rsidR="00817E45" w:rsidRPr="00362C9D" w:rsidRDefault="00817E45" w:rsidP="00FB0301">
      <w:pPr>
        <w:widowControl w:val="0"/>
        <w:numPr>
          <w:ilvl w:val="0"/>
          <w:numId w:val="3"/>
        </w:numPr>
        <w:tabs>
          <w:tab w:val="left" w:pos="821"/>
        </w:tabs>
        <w:autoSpaceDE w:val="0"/>
        <w:autoSpaceDN w:val="0"/>
        <w:spacing w:before="37"/>
        <w:ind w:left="820" w:hanging="349"/>
        <w:jc w:val="both"/>
        <w:rPr>
          <w:rFonts w:ascii="Arial" w:hAnsi="Arial" w:cs="Arial"/>
          <w:sz w:val="22"/>
          <w:szCs w:val="22"/>
          <w:lang w:eastAsia="en-US"/>
        </w:rPr>
      </w:pPr>
      <w:r w:rsidRPr="00362C9D">
        <w:rPr>
          <w:rFonts w:ascii="Arial" w:hAnsi="Arial" w:cs="Arial"/>
          <w:sz w:val="22"/>
          <w:szCs w:val="22"/>
          <w:lang w:eastAsia="en-US"/>
        </w:rPr>
        <w:t>Idrosemina</w:t>
      </w:r>
      <w:r w:rsidRPr="00362C9D">
        <w:rPr>
          <w:rFonts w:ascii="Arial" w:hAnsi="Arial" w:cs="Arial"/>
          <w:spacing w:val="-4"/>
          <w:sz w:val="22"/>
          <w:szCs w:val="22"/>
          <w:lang w:eastAsia="en-US"/>
        </w:rPr>
        <w:t xml:space="preserve"> </w:t>
      </w:r>
      <w:r w:rsidRPr="00362C9D">
        <w:rPr>
          <w:rFonts w:ascii="Arial" w:hAnsi="Arial" w:cs="Arial"/>
          <w:sz w:val="22"/>
          <w:szCs w:val="22"/>
          <w:lang w:eastAsia="en-US"/>
        </w:rPr>
        <w:t>potenziata</w:t>
      </w:r>
    </w:p>
    <w:p w14:paraId="7D02A31B" w14:textId="77777777" w:rsidR="00817E45" w:rsidRPr="00362C9D" w:rsidRDefault="00817E45" w:rsidP="00FB0301">
      <w:pPr>
        <w:spacing w:before="5"/>
        <w:jc w:val="both"/>
        <w:rPr>
          <w:rFonts w:ascii="Arial" w:hAnsi="Arial" w:cs="Arial"/>
          <w:sz w:val="22"/>
          <w:szCs w:val="22"/>
          <w:lang w:eastAsia="en-US"/>
        </w:rPr>
      </w:pPr>
    </w:p>
    <w:p w14:paraId="69384568" w14:textId="77777777" w:rsidR="00817E45" w:rsidRPr="00362C9D" w:rsidRDefault="00817E45" w:rsidP="00FB0301">
      <w:pPr>
        <w:ind w:left="112"/>
        <w:jc w:val="both"/>
        <w:rPr>
          <w:rFonts w:ascii="Arial" w:hAnsi="Arial" w:cs="Arial"/>
          <w:sz w:val="22"/>
          <w:szCs w:val="22"/>
          <w:lang w:eastAsia="en-US"/>
        </w:rPr>
      </w:pPr>
      <w:r w:rsidRPr="00362C9D">
        <w:rPr>
          <w:rFonts w:ascii="Arial" w:hAnsi="Arial" w:cs="Arial"/>
          <w:sz w:val="22"/>
          <w:szCs w:val="22"/>
          <w:lang w:eastAsia="en-US"/>
        </w:rPr>
        <w:t>Lavorazioni addizionali per eventuale rinforzo corticale:</w:t>
      </w:r>
    </w:p>
    <w:p w14:paraId="2ECB97B3" w14:textId="77777777" w:rsidR="00817E45" w:rsidRPr="00362C9D" w:rsidRDefault="00817E45" w:rsidP="00FB0301">
      <w:pPr>
        <w:spacing w:before="7"/>
        <w:jc w:val="both"/>
        <w:rPr>
          <w:rFonts w:ascii="Arial" w:hAnsi="Arial" w:cs="Arial"/>
          <w:sz w:val="22"/>
          <w:szCs w:val="22"/>
          <w:lang w:eastAsia="en-US"/>
        </w:rPr>
      </w:pPr>
    </w:p>
    <w:p w14:paraId="53877D9A" w14:textId="77777777" w:rsidR="00817E45" w:rsidRPr="00362C9D" w:rsidRDefault="00817E45" w:rsidP="00FB0301">
      <w:pPr>
        <w:widowControl w:val="0"/>
        <w:numPr>
          <w:ilvl w:val="0"/>
          <w:numId w:val="3"/>
        </w:numPr>
        <w:tabs>
          <w:tab w:val="left" w:pos="820"/>
          <w:tab w:val="left" w:pos="821"/>
        </w:tabs>
        <w:autoSpaceDE w:val="0"/>
        <w:autoSpaceDN w:val="0"/>
        <w:spacing w:line="273" w:lineRule="auto"/>
        <w:ind w:right="112" w:firstLine="0"/>
        <w:jc w:val="both"/>
        <w:rPr>
          <w:rFonts w:ascii="Arial" w:hAnsi="Arial" w:cs="Arial"/>
          <w:sz w:val="22"/>
          <w:szCs w:val="22"/>
          <w:lang w:eastAsia="en-US"/>
        </w:rPr>
      </w:pPr>
      <w:r w:rsidRPr="00362C9D">
        <w:rPr>
          <w:rFonts w:ascii="Arial" w:hAnsi="Arial" w:cs="Arial"/>
          <w:sz w:val="22"/>
          <w:szCs w:val="22"/>
          <w:lang w:eastAsia="en-US"/>
        </w:rPr>
        <w:t>Chiodature ripartite e puntuali in parete con sistema di fissaggio al terreno idoneo alle caratteristiche del</w:t>
      </w:r>
      <w:r w:rsidRPr="00362C9D">
        <w:rPr>
          <w:rFonts w:ascii="Arial" w:hAnsi="Arial" w:cs="Arial"/>
          <w:spacing w:val="-8"/>
          <w:sz w:val="22"/>
          <w:szCs w:val="22"/>
          <w:lang w:eastAsia="en-US"/>
        </w:rPr>
        <w:t xml:space="preserve"> </w:t>
      </w:r>
      <w:r w:rsidRPr="00362C9D">
        <w:rPr>
          <w:rFonts w:ascii="Arial" w:hAnsi="Arial" w:cs="Arial"/>
          <w:sz w:val="22"/>
          <w:szCs w:val="22"/>
          <w:lang w:eastAsia="en-US"/>
        </w:rPr>
        <w:t>versante</w:t>
      </w:r>
    </w:p>
    <w:p w14:paraId="0FEA530B" w14:textId="77777777" w:rsidR="00817E45" w:rsidRPr="00362C9D" w:rsidRDefault="00817E45" w:rsidP="00FB0301">
      <w:pPr>
        <w:widowControl w:val="0"/>
        <w:numPr>
          <w:ilvl w:val="0"/>
          <w:numId w:val="3"/>
        </w:numPr>
        <w:tabs>
          <w:tab w:val="left" w:pos="820"/>
          <w:tab w:val="left" w:pos="821"/>
        </w:tabs>
        <w:autoSpaceDE w:val="0"/>
        <w:autoSpaceDN w:val="0"/>
        <w:spacing w:before="6"/>
        <w:ind w:left="820" w:hanging="349"/>
        <w:jc w:val="both"/>
        <w:rPr>
          <w:rFonts w:ascii="Arial" w:hAnsi="Arial" w:cs="Arial"/>
          <w:sz w:val="22"/>
          <w:szCs w:val="22"/>
          <w:lang w:eastAsia="en-US"/>
        </w:rPr>
      </w:pPr>
      <w:r w:rsidRPr="00362C9D">
        <w:rPr>
          <w:rFonts w:ascii="Arial" w:hAnsi="Arial" w:cs="Arial"/>
          <w:sz w:val="22"/>
          <w:szCs w:val="22"/>
          <w:lang w:eastAsia="en-US"/>
        </w:rPr>
        <w:t>Piastre di aderenza e</w:t>
      </w:r>
      <w:r w:rsidRPr="00362C9D">
        <w:rPr>
          <w:rFonts w:ascii="Arial" w:hAnsi="Arial" w:cs="Arial"/>
          <w:spacing w:val="-4"/>
          <w:sz w:val="22"/>
          <w:szCs w:val="22"/>
          <w:lang w:eastAsia="en-US"/>
        </w:rPr>
        <w:t xml:space="preserve"> </w:t>
      </w:r>
      <w:r w:rsidRPr="00362C9D">
        <w:rPr>
          <w:rFonts w:ascii="Arial" w:hAnsi="Arial" w:cs="Arial"/>
          <w:sz w:val="22"/>
          <w:szCs w:val="22"/>
          <w:lang w:eastAsia="en-US"/>
        </w:rPr>
        <w:t>ripartizione</w:t>
      </w:r>
    </w:p>
    <w:p w14:paraId="2B807529" w14:textId="77777777" w:rsidR="00817E45" w:rsidRPr="00362C9D" w:rsidRDefault="00817E45" w:rsidP="00FB0301">
      <w:pPr>
        <w:widowControl w:val="0"/>
        <w:numPr>
          <w:ilvl w:val="0"/>
          <w:numId w:val="3"/>
        </w:numPr>
        <w:tabs>
          <w:tab w:val="left" w:pos="820"/>
          <w:tab w:val="left" w:pos="821"/>
        </w:tabs>
        <w:autoSpaceDE w:val="0"/>
        <w:autoSpaceDN w:val="0"/>
        <w:spacing w:before="38"/>
        <w:ind w:left="820" w:hanging="349"/>
        <w:jc w:val="both"/>
        <w:rPr>
          <w:rFonts w:ascii="Arial" w:hAnsi="Arial" w:cs="Arial"/>
          <w:sz w:val="22"/>
          <w:szCs w:val="22"/>
          <w:lang w:eastAsia="en-US"/>
        </w:rPr>
      </w:pPr>
      <w:r w:rsidRPr="00362C9D">
        <w:rPr>
          <w:rFonts w:ascii="Arial" w:hAnsi="Arial" w:cs="Arial"/>
          <w:sz w:val="22"/>
          <w:szCs w:val="22"/>
          <w:lang w:eastAsia="en-US"/>
        </w:rPr>
        <w:t>Funi d’orditura e di</w:t>
      </w:r>
      <w:r w:rsidRPr="00362C9D">
        <w:rPr>
          <w:rFonts w:ascii="Arial" w:hAnsi="Arial" w:cs="Arial"/>
          <w:spacing w:val="-8"/>
          <w:sz w:val="22"/>
          <w:szCs w:val="22"/>
          <w:lang w:eastAsia="en-US"/>
        </w:rPr>
        <w:t xml:space="preserve"> </w:t>
      </w:r>
      <w:r w:rsidRPr="00362C9D">
        <w:rPr>
          <w:rFonts w:ascii="Arial" w:hAnsi="Arial" w:cs="Arial"/>
          <w:sz w:val="22"/>
          <w:szCs w:val="22"/>
          <w:lang w:eastAsia="en-US"/>
        </w:rPr>
        <w:t>rinforzo</w:t>
      </w:r>
    </w:p>
    <w:p w14:paraId="7A1B6727" w14:textId="77777777" w:rsidR="00817E45" w:rsidRPr="00362C9D" w:rsidRDefault="00817E45" w:rsidP="00FB0301">
      <w:pPr>
        <w:spacing w:before="5"/>
        <w:jc w:val="both"/>
        <w:rPr>
          <w:rFonts w:ascii="Arial" w:hAnsi="Arial" w:cs="Arial"/>
          <w:sz w:val="22"/>
          <w:szCs w:val="22"/>
          <w:lang w:eastAsia="en-US"/>
        </w:rPr>
      </w:pPr>
    </w:p>
    <w:p w14:paraId="08514B64" w14:textId="77777777" w:rsidR="00817E45" w:rsidRPr="00362C9D" w:rsidRDefault="00817E45" w:rsidP="00DD51A6">
      <w:pPr>
        <w:jc w:val="both"/>
        <w:outlineLvl w:val="0"/>
        <w:rPr>
          <w:rFonts w:ascii="Arial" w:hAnsi="Arial" w:cs="Arial"/>
          <w:b/>
          <w:bCs/>
          <w:sz w:val="22"/>
          <w:szCs w:val="22"/>
          <w:lang w:eastAsia="en-US"/>
        </w:rPr>
      </w:pPr>
      <w:r w:rsidRPr="00362C9D">
        <w:rPr>
          <w:rFonts w:ascii="Arial" w:hAnsi="Arial" w:cs="Arial"/>
          <w:b/>
          <w:bCs/>
          <w:sz w:val="22"/>
          <w:szCs w:val="22"/>
          <w:lang w:eastAsia="en-US"/>
        </w:rPr>
        <w:t>Tipologia di geocomposito antierosivo tipo ArrMet od equivalente applicato:</w:t>
      </w:r>
    </w:p>
    <w:p w14:paraId="1EBD8768" w14:textId="5B36E3B5" w:rsidR="00362C9D" w:rsidRDefault="00362C9D" w:rsidP="00362C9D">
      <w:pPr>
        <w:spacing w:line="276" w:lineRule="auto"/>
        <w:ind w:right="113"/>
        <w:jc w:val="both"/>
        <w:rPr>
          <w:rFonts w:ascii="Arial" w:hAnsi="Arial" w:cs="Arial"/>
          <w:sz w:val="22"/>
          <w:szCs w:val="22"/>
          <w:lang w:eastAsia="en-US" w:bidi="it-IT"/>
        </w:rPr>
      </w:pPr>
      <w:r w:rsidRPr="00362C9D">
        <w:rPr>
          <w:rFonts w:ascii="Arial" w:hAnsi="Arial" w:cs="Arial"/>
          <w:sz w:val="22"/>
          <w:szCs w:val="22"/>
          <w:lang w:eastAsia="en-US" w:bidi="it-IT"/>
        </w:rPr>
        <w:t>Fornitura e posa in opera di geocomposito in rete metallica a doppia torsione</w:t>
      </w:r>
      <w:bookmarkStart w:id="0" w:name="_Hlk168856872"/>
      <w:r w:rsidRPr="00362C9D">
        <w:rPr>
          <w:rFonts w:ascii="Arial" w:hAnsi="Arial" w:cs="Arial"/>
          <w:sz w:val="22"/>
          <w:szCs w:val="22"/>
          <w:lang w:eastAsia="en-US" w:bidi="it-IT"/>
        </w:rPr>
        <w:t xml:space="preserve"> con maglia esagonale 8x10, filo Ø 2.70 mm, rivestimento ZnAl, </w:t>
      </w:r>
      <w:bookmarkEnd w:id="0"/>
      <w:r w:rsidRPr="00362C9D">
        <w:rPr>
          <w:rFonts w:ascii="Arial" w:hAnsi="Arial" w:cs="Arial"/>
          <w:sz w:val="22"/>
          <w:szCs w:val="22"/>
          <w:lang w:eastAsia="en-US" w:bidi="it-IT"/>
        </w:rPr>
        <w:t>preaccoppiata</w:t>
      </w:r>
      <w:r w:rsidRPr="00362C9D">
        <w:rPr>
          <w:rFonts w:ascii="Arial" w:hAnsi="Arial" w:cs="Arial"/>
          <w:sz w:val="22"/>
          <w:szCs w:val="22"/>
          <w:lang w:eastAsia="en-US"/>
        </w:rPr>
        <w:t xml:space="preserve"> </w:t>
      </w:r>
      <w:r w:rsidRPr="00362C9D">
        <w:rPr>
          <w:rFonts w:ascii="Arial" w:hAnsi="Arial" w:cs="Arial"/>
          <w:sz w:val="22"/>
          <w:szCs w:val="22"/>
          <w:lang w:eastAsia="en-US" w:bidi="it-IT"/>
        </w:rPr>
        <w:t xml:space="preserve">meccanicamente per punti ad una rete metallica </w:t>
      </w:r>
      <w:r w:rsidR="009C626C">
        <w:rPr>
          <w:rFonts w:ascii="Arial" w:hAnsi="Arial" w:cs="Arial"/>
          <w:sz w:val="22"/>
          <w:szCs w:val="22"/>
          <w:lang w:eastAsia="en-US" w:bidi="it-IT"/>
        </w:rPr>
        <w:t xml:space="preserve">leggera </w:t>
      </w:r>
      <w:r w:rsidRPr="00362C9D">
        <w:rPr>
          <w:rFonts w:ascii="Arial" w:hAnsi="Arial" w:cs="Arial"/>
          <w:sz w:val="22"/>
          <w:szCs w:val="22"/>
          <w:lang w:eastAsia="en-US" w:bidi="it-IT"/>
        </w:rPr>
        <w:t>a tripla torsione zincata, maglia 16x16 mm, filo diametro non inferiore a 0,60 mm.</w:t>
      </w:r>
    </w:p>
    <w:p w14:paraId="15EA3279" w14:textId="77777777" w:rsidR="0011377F" w:rsidRPr="00362C9D" w:rsidRDefault="0011377F" w:rsidP="00362C9D">
      <w:pPr>
        <w:spacing w:line="276" w:lineRule="auto"/>
        <w:ind w:right="113"/>
        <w:jc w:val="both"/>
        <w:rPr>
          <w:rFonts w:ascii="Arial" w:hAnsi="Arial" w:cs="Arial"/>
          <w:sz w:val="22"/>
          <w:szCs w:val="22"/>
          <w:lang w:eastAsia="en-US" w:bidi="it-IT"/>
        </w:rPr>
      </w:pPr>
    </w:p>
    <w:p w14:paraId="680072FA" w14:textId="245B4CEA" w:rsidR="00362C9D" w:rsidRPr="00362C9D" w:rsidRDefault="00362C9D" w:rsidP="00362C9D">
      <w:pPr>
        <w:spacing w:line="276" w:lineRule="auto"/>
        <w:ind w:right="113"/>
        <w:jc w:val="both"/>
        <w:rPr>
          <w:rFonts w:ascii="Arial" w:hAnsi="Arial" w:cs="Arial"/>
          <w:sz w:val="22"/>
          <w:szCs w:val="22"/>
          <w:lang w:eastAsia="en-US" w:bidi="it-IT"/>
        </w:rPr>
      </w:pPr>
      <w:r w:rsidRPr="00362C9D">
        <w:rPr>
          <w:rFonts w:ascii="Arial" w:hAnsi="Arial" w:cs="Arial"/>
          <w:sz w:val="22"/>
          <w:szCs w:val="22"/>
          <w:lang w:eastAsia="en-US" w:bidi="it-IT"/>
        </w:rPr>
        <w:t>La rete metallica a doppia torsione con maglia esagonale tipo 8x10 d</w:t>
      </w:r>
      <w:r w:rsidR="008971ED">
        <w:rPr>
          <w:rFonts w:ascii="Arial" w:hAnsi="Arial" w:cs="Arial"/>
          <w:sz w:val="22"/>
          <w:szCs w:val="22"/>
          <w:lang w:eastAsia="en-US" w:bidi="it-IT"/>
        </w:rPr>
        <w:t>ovrà</w:t>
      </w:r>
      <w:r w:rsidRPr="00362C9D">
        <w:rPr>
          <w:rFonts w:ascii="Arial" w:hAnsi="Arial" w:cs="Arial"/>
          <w:sz w:val="22"/>
          <w:szCs w:val="22"/>
          <w:lang w:eastAsia="en-US" w:bidi="it-IT"/>
        </w:rPr>
        <w:t xml:space="preserve"> essere realizzata in accordo con le “Linee Guida per la certificazione di idoneità tecnica all’impiego e all’utilizzo di prodotti in rete metallica a doppia torsione” emesse dalla Presidenza del Consiglio Superiore LL.PP. (n. 69/2913), nel Settembre 2013, e certificata con Marcatura CE od equivalente in accordo con il Regolamento UE 305/2011 (ex Direttiva Europea 89/106/CEE), tessuta con trafilato di ferro, conforme alle UNI-EN 10223-3 per le caratteristiche meccaniche e UNI-EN 10218 per le tolleranze sui diametri, avente carico di rottura compreso fra 350 e 500 N/mm² e allungamento minimo pari al 8%, avente un diametro pari 2.70 mm, galvanizzato con lega eutettica di Zinco - Alluminio (ZN.AL5%) conforme alla EN 10244 – Classe A con un quantitativo non inferiore a 245 g/m²; la rete metallica dovrà garantire resistenza minima a trazione non inferiore a 62 kN / m, secondo UNI-EN 10223-3, e una resistenza a punzonamento, testata in accordo a UNI 11437, non inferiore a 68 kN. </w:t>
      </w:r>
    </w:p>
    <w:p w14:paraId="7447C49F" w14:textId="77777777" w:rsidR="00362C9D" w:rsidRPr="00362C9D" w:rsidRDefault="00362C9D" w:rsidP="00362C9D">
      <w:pPr>
        <w:spacing w:line="276" w:lineRule="auto"/>
        <w:ind w:right="113"/>
        <w:jc w:val="both"/>
        <w:rPr>
          <w:rFonts w:ascii="Arial" w:hAnsi="Arial" w:cs="Arial"/>
          <w:sz w:val="22"/>
          <w:szCs w:val="22"/>
          <w:lang w:eastAsia="en-US" w:bidi="it-IT"/>
        </w:rPr>
      </w:pPr>
      <w:r w:rsidRPr="00362C9D">
        <w:rPr>
          <w:rFonts w:ascii="Arial" w:hAnsi="Arial" w:cs="Arial"/>
          <w:sz w:val="22"/>
          <w:szCs w:val="22"/>
          <w:lang w:eastAsia="en-US" w:bidi="it-IT"/>
        </w:rPr>
        <w:t xml:space="preserve">La galvanizzazione Zn-Al inoltre dovrà superare un test di invecchiamento accelerato in ambiente contenente anidride solforosa (SO2) secondo la normativa ISO 22479 (KESTERNICH TEST) per un minimo di 28 cicli, al termine del quale la maglia non dovrà mostrare ruggine in quantità superiore al 5%. La rete metallica inoltre deve presentare una resistenza a corrosione in test in nebbia salina </w:t>
      </w:r>
      <w:r w:rsidRPr="00362C9D">
        <w:rPr>
          <w:rFonts w:ascii="Arial" w:hAnsi="Arial" w:cs="Arial"/>
          <w:sz w:val="22"/>
          <w:szCs w:val="22"/>
          <w:lang w:eastAsia="en-US" w:bidi="it-IT"/>
        </w:rPr>
        <w:lastRenderedPageBreak/>
        <w:t>tale per cui dopo 1000h la percentuale di ruggine rossa non deve essere superiore al 5% (test eseguito in accordo alla EN ISO 9227).</w:t>
      </w:r>
    </w:p>
    <w:p w14:paraId="4969BD15" w14:textId="726A4ED1" w:rsidR="0011377F" w:rsidRDefault="00362C9D" w:rsidP="00DD51A6">
      <w:pPr>
        <w:spacing w:line="276" w:lineRule="auto"/>
        <w:ind w:right="113"/>
        <w:jc w:val="both"/>
        <w:rPr>
          <w:rFonts w:ascii="Arial" w:hAnsi="Arial" w:cs="Arial"/>
          <w:sz w:val="22"/>
          <w:szCs w:val="22"/>
          <w:lang w:eastAsia="en-US" w:bidi="it-IT"/>
        </w:rPr>
      </w:pPr>
      <w:r w:rsidRPr="00362C9D">
        <w:rPr>
          <w:rFonts w:ascii="Arial" w:hAnsi="Arial" w:cs="Arial"/>
          <w:sz w:val="22"/>
          <w:szCs w:val="22"/>
          <w:lang w:eastAsia="en-US" w:bidi="it-IT"/>
        </w:rPr>
        <w:t>La vita utile presunta del prodotto in rete metallica esagonale a doppia torsione dovrà essere conforme a quanto precisato dalla appendice A - Prospetto A.1 norma UNI EN 10223-3:2014 (o successivi aggiornamenti), in conformità delle condizioni di aggressività ambientale secondo ISO 9223</w:t>
      </w:r>
      <w:r w:rsidR="00EA278A">
        <w:rPr>
          <w:rFonts w:ascii="Arial" w:hAnsi="Arial" w:cs="Arial"/>
          <w:sz w:val="22"/>
          <w:szCs w:val="22"/>
          <w:lang w:eastAsia="en-US" w:bidi="it-IT"/>
        </w:rPr>
        <w:t>.</w:t>
      </w:r>
    </w:p>
    <w:p w14:paraId="735E92D8" w14:textId="77777777" w:rsidR="00EA278A" w:rsidRDefault="00EA278A" w:rsidP="00DD51A6">
      <w:pPr>
        <w:spacing w:line="276" w:lineRule="auto"/>
        <w:ind w:right="113"/>
        <w:jc w:val="both"/>
        <w:rPr>
          <w:rFonts w:ascii="Arial" w:hAnsi="Arial" w:cs="Arial"/>
          <w:sz w:val="22"/>
          <w:szCs w:val="22"/>
          <w:lang w:eastAsia="en-US"/>
        </w:rPr>
      </w:pPr>
    </w:p>
    <w:p w14:paraId="35251DEF" w14:textId="51671D87" w:rsidR="00817E45" w:rsidRDefault="00817E45" w:rsidP="00DD51A6">
      <w:pPr>
        <w:spacing w:line="276" w:lineRule="auto"/>
        <w:ind w:right="113"/>
        <w:jc w:val="both"/>
        <w:rPr>
          <w:rFonts w:ascii="Arial" w:hAnsi="Arial" w:cs="Arial"/>
          <w:sz w:val="22"/>
          <w:szCs w:val="22"/>
          <w:lang w:eastAsia="en-US"/>
        </w:rPr>
      </w:pPr>
      <w:r w:rsidRPr="00362C9D">
        <w:rPr>
          <w:rFonts w:ascii="Arial" w:hAnsi="Arial" w:cs="Arial"/>
          <w:sz w:val="22"/>
          <w:szCs w:val="22"/>
          <w:lang w:eastAsia="en-US"/>
        </w:rPr>
        <w:t>La rete metallica</w:t>
      </w:r>
      <w:r w:rsidR="009C04BE">
        <w:rPr>
          <w:rFonts w:ascii="Arial" w:hAnsi="Arial" w:cs="Arial"/>
          <w:sz w:val="22"/>
          <w:szCs w:val="22"/>
          <w:lang w:eastAsia="en-US"/>
        </w:rPr>
        <w:t xml:space="preserve"> zincata</w:t>
      </w:r>
      <w:r w:rsidRPr="00362C9D">
        <w:rPr>
          <w:rFonts w:ascii="Arial" w:hAnsi="Arial" w:cs="Arial"/>
          <w:sz w:val="22"/>
          <w:szCs w:val="22"/>
          <w:lang w:eastAsia="en-US"/>
        </w:rPr>
        <w:t xml:space="preserve"> a tripla torsione avrà maglia di dimensioni pari a 16x16 mm. (UNI EN 10223-3) e diametro del filo </w:t>
      </w:r>
      <w:r w:rsidR="00E14AFE" w:rsidRPr="00362C9D">
        <w:rPr>
          <w:rFonts w:ascii="Arial" w:hAnsi="Arial" w:cs="Arial"/>
          <w:sz w:val="22"/>
          <w:szCs w:val="22"/>
          <w:lang w:eastAsia="en-US"/>
        </w:rPr>
        <w:t xml:space="preserve">non inferiore a </w:t>
      </w:r>
      <w:r w:rsidRPr="00362C9D">
        <w:rPr>
          <w:rFonts w:ascii="Arial" w:hAnsi="Arial" w:cs="Arial"/>
          <w:sz w:val="22"/>
          <w:szCs w:val="22"/>
          <w:lang w:eastAsia="en-US"/>
        </w:rPr>
        <w:t>0,</w:t>
      </w:r>
      <w:r w:rsidR="00E14AFE" w:rsidRPr="00362C9D">
        <w:rPr>
          <w:rFonts w:ascii="Arial" w:hAnsi="Arial" w:cs="Arial"/>
          <w:sz w:val="22"/>
          <w:szCs w:val="22"/>
          <w:lang w:eastAsia="en-US"/>
        </w:rPr>
        <w:t>6</w:t>
      </w:r>
      <w:r w:rsidRPr="00362C9D">
        <w:rPr>
          <w:rFonts w:ascii="Arial" w:hAnsi="Arial" w:cs="Arial"/>
          <w:sz w:val="22"/>
          <w:szCs w:val="22"/>
          <w:lang w:eastAsia="en-US"/>
        </w:rPr>
        <w:t>0 mm. (UNI EN 10218).</w:t>
      </w:r>
    </w:p>
    <w:p w14:paraId="0CCB52C9" w14:textId="77777777" w:rsidR="00EA278A" w:rsidRPr="00362C9D" w:rsidRDefault="00EA278A" w:rsidP="00DD51A6">
      <w:pPr>
        <w:spacing w:line="276" w:lineRule="auto"/>
        <w:ind w:right="113"/>
        <w:jc w:val="both"/>
        <w:rPr>
          <w:rFonts w:ascii="Arial" w:hAnsi="Arial" w:cs="Arial"/>
          <w:sz w:val="22"/>
          <w:szCs w:val="22"/>
          <w:lang w:eastAsia="en-US"/>
        </w:rPr>
      </w:pPr>
    </w:p>
    <w:p w14:paraId="6D33A6A3" w14:textId="77777777" w:rsidR="00F32436" w:rsidRDefault="00AD674D" w:rsidP="00FB0301">
      <w:pPr>
        <w:pStyle w:val="Corpotesto"/>
        <w:spacing w:before="127" w:line="276" w:lineRule="auto"/>
        <w:ind w:right="111"/>
        <w:jc w:val="both"/>
        <w:rPr>
          <w:sz w:val="22"/>
          <w:szCs w:val="22"/>
        </w:rPr>
      </w:pPr>
      <w:bookmarkStart w:id="1" w:name="_Hlk126828586"/>
      <w:r w:rsidRPr="00362C9D">
        <w:rPr>
          <w:sz w:val="22"/>
          <w:szCs w:val="22"/>
        </w:rPr>
        <w:t>I punti di preassemblaggio dovranno essere di tipo metallico, filo diam. 3,00 mm., rivestimento znal, resistenza a trazione non inferiore a 1700 Mpa</w:t>
      </w:r>
      <w:bookmarkEnd w:id="1"/>
      <w:r w:rsidRPr="00362C9D">
        <w:rPr>
          <w:sz w:val="22"/>
          <w:szCs w:val="22"/>
        </w:rPr>
        <w:t xml:space="preserve">; inoltre dovranno essere posti uniformemente al fine di garantire una adesione il più corretta possibile fra rete e </w:t>
      </w:r>
      <w:r w:rsidR="00DD51A6" w:rsidRPr="00362C9D">
        <w:rPr>
          <w:sz w:val="22"/>
          <w:szCs w:val="22"/>
        </w:rPr>
        <w:t>retina tripla</w:t>
      </w:r>
      <w:r w:rsidRPr="00362C9D">
        <w:rPr>
          <w:sz w:val="22"/>
          <w:szCs w:val="22"/>
        </w:rPr>
        <w:t xml:space="preserve">. </w:t>
      </w:r>
    </w:p>
    <w:p w14:paraId="2236006D" w14:textId="7209634E" w:rsidR="00AD674D" w:rsidRPr="00362C9D" w:rsidRDefault="00AD674D" w:rsidP="00FB0301">
      <w:pPr>
        <w:pStyle w:val="Corpotesto"/>
        <w:spacing w:before="127" w:line="276" w:lineRule="auto"/>
        <w:ind w:right="111"/>
        <w:jc w:val="both"/>
        <w:rPr>
          <w:sz w:val="22"/>
          <w:szCs w:val="22"/>
        </w:rPr>
      </w:pPr>
      <w:r w:rsidRPr="00362C9D">
        <w:rPr>
          <w:sz w:val="22"/>
          <w:szCs w:val="22"/>
        </w:rPr>
        <w:t>Prima della messa in opera e per ogni partita ricevuta in cantiere, l’Appaltatore dovrà consegnare alla D.L. il relativo certificato di collaudo e garanzia rilasciato in originale, in cui specifica il nome del prodotto, la Ditta produttrice, e le quantità fornite; in assenza di ciò, la D.L. darà disposizioni circa il prelievo di campioni per verificare il rispetto delle normative enunciate.</w:t>
      </w:r>
    </w:p>
    <w:p w14:paraId="1E85CA67" w14:textId="0DB2A710" w:rsidR="00AD674D" w:rsidRPr="00362C9D" w:rsidRDefault="00AD674D" w:rsidP="00FB0301">
      <w:pPr>
        <w:pStyle w:val="Corpotesto"/>
        <w:spacing w:line="276" w:lineRule="auto"/>
        <w:ind w:right="112"/>
        <w:jc w:val="both"/>
        <w:rPr>
          <w:sz w:val="22"/>
          <w:szCs w:val="22"/>
        </w:rPr>
      </w:pPr>
    </w:p>
    <w:p w14:paraId="706393D0" w14:textId="77777777" w:rsidR="00AD674D" w:rsidRPr="00362C9D" w:rsidRDefault="00AD674D" w:rsidP="00FB0301">
      <w:pPr>
        <w:pStyle w:val="Titolo1"/>
        <w:ind w:left="0"/>
        <w:jc w:val="both"/>
        <w:rPr>
          <w:rFonts w:ascii="Arial" w:hAnsi="Arial" w:cs="Arial"/>
        </w:rPr>
      </w:pPr>
      <w:r w:rsidRPr="00362C9D">
        <w:rPr>
          <w:rFonts w:ascii="Arial" w:hAnsi="Arial" w:cs="Arial"/>
        </w:rPr>
        <w:t>Operazioni preliminari:</w:t>
      </w:r>
    </w:p>
    <w:p w14:paraId="372A9889" w14:textId="77777777" w:rsidR="00AD674D" w:rsidRPr="00362C9D" w:rsidRDefault="00AD674D" w:rsidP="00FB0301">
      <w:pPr>
        <w:pStyle w:val="Corpotesto"/>
        <w:spacing w:before="40" w:line="276" w:lineRule="auto"/>
        <w:ind w:right="109"/>
        <w:jc w:val="both"/>
        <w:rPr>
          <w:sz w:val="22"/>
          <w:szCs w:val="22"/>
        </w:rPr>
      </w:pPr>
      <w:r w:rsidRPr="00362C9D">
        <w:rPr>
          <w:sz w:val="22"/>
          <w:szCs w:val="22"/>
        </w:rPr>
        <w:t>Le superfici da trattare, nonché la sommità e il piede per l’ancoraggio, dovranno essere liberate da radici, pietre ed eventuali masse pericolanti al fine di regolarizzare la zona di intervento e mettere in sicurezza le maestranze che operano in parete. Gli eventuali vuoti, purché di ridotta estensione e profondità, andranno saturati in modo da ottenere una superficie il più possibile uniforme affinché il geocomposito possa adagiarsi perfettamente al terreno. Particolare attenzione andrà rivolta alle ceppaie di maggiori dimensioni, la cui asportazione può rivelarsi controproducente, destabilizzando masse altrimenti</w:t>
      </w:r>
      <w:r w:rsidRPr="00362C9D">
        <w:rPr>
          <w:spacing w:val="-4"/>
          <w:sz w:val="22"/>
          <w:szCs w:val="22"/>
        </w:rPr>
        <w:t xml:space="preserve"> </w:t>
      </w:r>
      <w:r w:rsidRPr="00362C9D">
        <w:rPr>
          <w:sz w:val="22"/>
          <w:szCs w:val="22"/>
        </w:rPr>
        <w:t>stabili.</w:t>
      </w:r>
    </w:p>
    <w:p w14:paraId="782A90EA" w14:textId="77777777" w:rsidR="00AD674D" w:rsidRPr="00362C9D" w:rsidRDefault="00AD674D" w:rsidP="00FB0301">
      <w:pPr>
        <w:pStyle w:val="Corpotesto"/>
        <w:spacing w:before="4"/>
        <w:jc w:val="both"/>
        <w:rPr>
          <w:sz w:val="22"/>
          <w:szCs w:val="22"/>
        </w:rPr>
      </w:pPr>
    </w:p>
    <w:p w14:paraId="14065659" w14:textId="77777777" w:rsidR="00AD674D" w:rsidRPr="00362C9D" w:rsidRDefault="00AD674D" w:rsidP="00FB0301">
      <w:pPr>
        <w:pStyle w:val="Titolo1"/>
        <w:ind w:left="0"/>
        <w:jc w:val="both"/>
        <w:rPr>
          <w:rFonts w:ascii="Arial" w:hAnsi="Arial" w:cs="Arial"/>
        </w:rPr>
      </w:pPr>
      <w:r w:rsidRPr="00362C9D">
        <w:rPr>
          <w:rFonts w:ascii="Arial" w:hAnsi="Arial" w:cs="Arial"/>
        </w:rPr>
        <w:t>Stesa in parete:</w:t>
      </w:r>
    </w:p>
    <w:p w14:paraId="522B5931" w14:textId="761FF3B3" w:rsidR="00AD674D" w:rsidRPr="00362C9D" w:rsidRDefault="00AD674D" w:rsidP="00FB0301">
      <w:pPr>
        <w:pStyle w:val="Corpotesto"/>
        <w:spacing w:before="42" w:line="276" w:lineRule="auto"/>
        <w:ind w:right="110"/>
        <w:jc w:val="both"/>
        <w:rPr>
          <w:sz w:val="22"/>
          <w:szCs w:val="22"/>
        </w:rPr>
      </w:pPr>
      <w:r w:rsidRPr="00362C9D">
        <w:rPr>
          <w:sz w:val="22"/>
          <w:szCs w:val="22"/>
        </w:rPr>
        <w:t>Il geocomposito verrà steso srotolandolo dall’alto verso il basso, lungo le linee di massima pendenza, oppure in senso longitudinale lungo le curve di livello, in conformità con le geometrie prevalenti e le specifiche progettuali e operative.</w:t>
      </w:r>
    </w:p>
    <w:p w14:paraId="6511EDC8" w14:textId="51454068" w:rsidR="00827059" w:rsidRPr="00362C9D" w:rsidRDefault="00827059" w:rsidP="00FB0301">
      <w:pPr>
        <w:widowControl w:val="0"/>
        <w:spacing w:line="276" w:lineRule="auto"/>
        <w:jc w:val="both"/>
        <w:rPr>
          <w:rFonts w:ascii="Arial" w:hAnsi="Arial" w:cs="Arial"/>
          <w:snapToGrid w:val="0"/>
          <w:sz w:val="22"/>
          <w:szCs w:val="22"/>
        </w:rPr>
      </w:pPr>
      <w:r w:rsidRPr="00362C9D">
        <w:rPr>
          <w:rFonts w:ascii="Arial" w:hAnsi="Arial" w:cs="Arial"/>
          <w:snapToGrid w:val="0"/>
          <w:sz w:val="22"/>
          <w:szCs w:val="22"/>
        </w:rPr>
        <w:t>I teli di rete saranno collegati per eseguire le cuciture con filo delle stesse caratteristiche di quello usato per la fabbricazione della rete ed avente diametro pari a 2.20 mm e quantitativo di galvanizzazione sul filo non inferiore a 230 g/ m</w:t>
      </w:r>
      <w:r w:rsidRPr="00362C9D">
        <w:rPr>
          <w:rFonts w:ascii="Arial" w:hAnsi="Arial" w:cs="Arial"/>
          <w:snapToGrid w:val="0"/>
          <w:sz w:val="22"/>
          <w:szCs w:val="22"/>
          <w:vertAlign w:val="superscript"/>
        </w:rPr>
        <w:t>2</w:t>
      </w:r>
      <w:r w:rsidRPr="00362C9D">
        <w:rPr>
          <w:rFonts w:ascii="Arial" w:hAnsi="Arial" w:cs="Arial"/>
          <w:snapToGrid w:val="0"/>
          <w:sz w:val="22"/>
          <w:szCs w:val="22"/>
        </w:rPr>
        <w:t xml:space="preserve"> (classe A secondo la UNI EN 10244-2) oppure 2,20/3,20mm nel caso di utilizzo di rete metallica a doppia torsione </w:t>
      </w:r>
      <w:r w:rsidR="00ED4042" w:rsidRPr="00362C9D">
        <w:rPr>
          <w:rFonts w:ascii="Arial" w:hAnsi="Arial" w:cs="Arial"/>
          <w:snapToGrid w:val="0"/>
          <w:sz w:val="22"/>
          <w:szCs w:val="22"/>
        </w:rPr>
        <w:t>polimerica</w:t>
      </w:r>
      <w:r w:rsidRPr="00362C9D">
        <w:rPr>
          <w:rFonts w:ascii="Arial" w:hAnsi="Arial" w:cs="Arial"/>
          <w:snapToGrid w:val="0"/>
          <w:sz w:val="22"/>
          <w:szCs w:val="22"/>
        </w:rPr>
        <w:t>.</w:t>
      </w:r>
    </w:p>
    <w:p w14:paraId="42D50A92" w14:textId="552878BF" w:rsidR="00AD674D" w:rsidRPr="00362C9D" w:rsidRDefault="00827059" w:rsidP="00FB0301">
      <w:pPr>
        <w:widowControl w:val="0"/>
        <w:spacing w:line="276" w:lineRule="auto"/>
        <w:jc w:val="both"/>
        <w:rPr>
          <w:rFonts w:ascii="Arial" w:hAnsi="Arial" w:cs="Arial"/>
          <w:sz w:val="22"/>
          <w:szCs w:val="22"/>
        </w:rPr>
      </w:pPr>
      <w:r w:rsidRPr="00362C9D">
        <w:rPr>
          <w:rFonts w:ascii="Arial" w:hAnsi="Arial" w:cs="Arial"/>
          <w:snapToGrid w:val="0"/>
          <w:sz w:val="22"/>
          <w:szCs w:val="22"/>
        </w:rPr>
        <w:t xml:space="preserve">Nel caso di cuciture con punti metallici (graffe/clips), </w:t>
      </w:r>
      <w:r w:rsidRPr="00362C9D">
        <w:rPr>
          <w:rFonts w:ascii="Arial" w:hAnsi="Arial" w:cs="Arial"/>
          <w:sz w:val="22"/>
          <w:szCs w:val="22"/>
        </w:rPr>
        <w:t>i medesimi dovranno essere di tipo metallico, filo diam. 3,00 mm., rivestimento znal, resistenza a trazione non inferiore a 1700 Mpa.</w:t>
      </w:r>
    </w:p>
    <w:p w14:paraId="4A579220" w14:textId="1C8DA38E" w:rsidR="00ED4042" w:rsidRPr="00362C9D" w:rsidRDefault="00ED4042" w:rsidP="00FB0301">
      <w:pPr>
        <w:widowControl w:val="0"/>
        <w:spacing w:line="276" w:lineRule="auto"/>
        <w:jc w:val="both"/>
        <w:rPr>
          <w:rFonts w:ascii="Arial" w:hAnsi="Arial" w:cs="Arial"/>
          <w:sz w:val="22"/>
          <w:szCs w:val="22"/>
        </w:rPr>
      </w:pPr>
    </w:p>
    <w:p w14:paraId="09847333" w14:textId="68C4C38D" w:rsidR="008C33BC" w:rsidRPr="00362C9D" w:rsidRDefault="00AD674D" w:rsidP="00FB0301">
      <w:pPr>
        <w:pStyle w:val="Corpotesto"/>
        <w:spacing w:line="276" w:lineRule="auto"/>
        <w:ind w:right="110"/>
        <w:jc w:val="both"/>
        <w:rPr>
          <w:sz w:val="22"/>
          <w:szCs w:val="22"/>
        </w:rPr>
      </w:pPr>
      <w:r w:rsidRPr="00362C9D">
        <w:rPr>
          <w:sz w:val="22"/>
          <w:szCs w:val="22"/>
        </w:rPr>
        <w:t xml:space="preserve">Il fissaggio alla superficie della scarpata avverrà mediante ancoraggi costituiti da spezzoni di acciaio, Ø=8mm piegati a cambretta o “manico di ombrello”, di lunghezza </w:t>
      </w:r>
    </w:p>
    <w:p w14:paraId="640983DE" w14:textId="6EC15270" w:rsidR="00AD674D" w:rsidRPr="00362C9D" w:rsidRDefault="00AD674D" w:rsidP="00FB0301">
      <w:pPr>
        <w:pStyle w:val="Corpotesto"/>
        <w:spacing w:line="276" w:lineRule="auto"/>
        <w:ind w:right="110"/>
        <w:jc w:val="both"/>
        <w:rPr>
          <w:sz w:val="22"/>
          <w:szCs w:val="22"/>
        </w:rPr>
      </w:pPr>
      <w:r w:rsidRPr="00362C9D">
        <w:rPr>
          <w:sz w:val="22"/>
          <w:szCs w:val="22"/>
        </w:rPr>
        <w:t xml:space="preserve">50-70 cm od a discrezione della DL in relazione alla consistenza e profondità del substrato, impiegati con densità di 0,5 picchetti al metro quadrato o comunque come disposto dalle indicazioni </w:t>
      </w:r>
      <w:r w:rsidRPr="00362C9D">
        <w:rPr>
          <w:sz w:val="22"/>
          <w:szCs w:val="22"/>
        </w:rPr>
        <w:lastRenderedPageBreak/>
        <w:t>progettuali o dalla D.L. Il geocomposito verrà bloccato su tutto il perimetro mediante ancoraggi in barra d’acciaio tipo B450C (ex FeB44k) ad aderenza migliorata con testa filettata, completa di golfaro passacavo, con diametro Ø=24mm con lunghezza minima di 1,5 metri, in ragione di 1 ogni 2 metri lineari. Le barre saranno collocate all’interno di fori realizzati in parete mediante strumentazione di perforazione tipo Martello Fondo Foro di diametro minimo Ø = 41</w:t>
      </w:r>
      <w:r w:rsidRPr="00362C9D">
        <w:rPr>
          <w:spacing w:val="-10"/>
          <w:sz w:val="22"/>
          <w:szCs w:val="22"/>
        </w:rPr>
        <w:t xml:space="preserve"> </w:t>
      </w:r>
      <w:r w:rsidRPr="00362C9D">
        <w:rPr>
          <w:sz w:val="22"/>
          <w:szCs w:val="22"/>
        </w:rPr>
        <w:t>mm.</w:t>
      </w:r>
    </w:p>
    <w:p w14:paraId="71541FDC" w14:textId="43573A60" w:rsidR="00FB0301" w:rsidRPr="00362C9D" w:rsidRDefault="00FB0301" w:rsidP="00FB0301">
      <w:pPr>
        <w:pStyle w:val="Corpotesto"/>
        <w:spacing w:line="276" w:lineRule="auto"/>
        <w:ind w:right="110"/>
        <w:jc w:val="both"/>
        <w:rPr>
          <w:sz w:val="22"/>
          <w:szCs w:val="22"/>
        </w:rPr>
      </w:pPr>
    </w:p>
    <w:p w14:paraId="5E68D065" w14:textId="77777777" w:rsidR="00FB0301" w:rsidRPr="00362C9D" w:rsidRDefault="00FB0301" w:rsidP="00FB0301">
      <w:pPr>
        <w:pStyle w:val="Corpotesto"/>
        <w:spacing w:before="79" w:line="276" w:lineRule="auto"/>
        <w:ind w:right="111"/>
        <w:jc w:val="both"/>
        <w:rPr>
          <w:sz w:val="22"/>
          <w:szCs w:val="22"/>
        </w:rPr>
      </w:pPr>
      <w:r w:rsidRPr="00362C9D">
        <w:rPr>
          <w:sz w:val="22"/>
          <w:szCs w:val="22"/>
        </w:rPr>
        <w:t>Le barre saranno cementate mediante iniezione con boiacca antiritiro dosata a 600kg di cemento 425 (RCK≥25 MPa) per metro cubo di impasto, avendo cura di realizzare successive iniezioni ripetute fino a perfetta saturazione del foro.</w:t>
      </w:r>
    </w:p>
    <w:p w14:paraId="760F8A6E" w14:textId="67177D48" w:rsidR="00FB0301" w:rsidRPr="00362C9D" w:rsidRDefault="00FB0301" w:rsidP="00FB0301">
      <w:pPr>
        <w:pStyle w:val="Corpotesto"/>
        <w:tabs>
          <w:tab w:val="left" w:pos="0"/>
          <w:tab w:val="left" w:pos="4164"/>
          <w:tab w:val="left" w:pos="5126"/>
          <w:tab w:val="left" w:pos="6170"/>
          <w:tab w:val="left" w:pos="6916"/>
          <w:tab w:val="left" w:pos="7668"/>
          <w:tab w:val="left" w:pos="8644"/>
          <w:tab w:val="left" w:pos="9060"/>
        </w:tabs>
        <w:spacing w:line="276" w:lineRule="auto"/>
        <w:ind w:right="110"/>
        <w:jc w:val="both"/>
        <w:rPr>
          <w:sz w:val="22"/>
          <w:szCs w:val="22"/>
        </w:rPr>
      </w:pPr>
      <w:r w:rsidRPr="00362C9D">
        <w:rPr>
          <w:sz w:val="22"/>
          <w:szCs w:val="22"/>
        </w:rPr>
        <w:t>Oppure l’ancoraggio perimetrale potrà essere effettuato, in presenza di terreni sciolti, mediante barre autoperforanti con diametro Ømin=28mm ed identica configurazione. All’interno dell’occhiello passacavo del golfaro in testa alle barre d’acciaio, verrà passata la fune d’acciaio perimetrale in trefolo di acciaio zincato con anima metallica con diametro Ø=16mm, tipo 133 fili (carico rottura minimo kN 168, peso 0,974 Kg/ml; norme DIN 2078) con classe di resistenza 1770 N/mm2 e carico di rottura 168 kN (DIN 3060). Intorno alle funi perimetrali così realizzate, verrà ripiegato un lembo di rete, in sommità ed al piede, per una lunghezza minima di 40-50 cm. Il risvolto della rete su s</w:t>
      </w:r>
      <w:r w:rsidR="00DD51A6" w:rsidRPr="00362C9D">
        <w:rPr>
          <w:sz w:val="22"/>
          <w:szCs w:val="22"/>
        </w:rPr>
        <w:t>è</w:t>
      </w:r>
      <w:r w:rsidRPr="00362C9D">
        <w:rPr>
          <w:sz w:val="22"/>
          <w:szCs w:val="22"/>
        </w:rPr>
        <w:t xml:space="preserve"> stessa, verrà fissato mediante cuciture eseguite con filo raddoppiato, utilizzando preferenzialmente le doppie torsioni della rete, avente</w:t>
      </w:r>
      <w:r w:rsidR="00362C9D">
        <w:rPr>
          <w:sz w:val="22"/>
          <w:szCs w:val="22"/>
        </w:rPr>
        <w:t xml:space="preserve"> </w:t>
      </w:r>
      <w:r w:rsidRPr="00362C9D">
        <w:rPr>
          <w:sz w:val="22"/>
          <w:szCs w:val="22"/>
        </w:rPr>
        <w:t>le</w:t>
      </w:r>
      <w:r w:rsidR="00362C9D">
        <w:rPr>
          <w:sz w:val="22"/>
          <w:szCs w:val="22"/>
        </w:rPr>
        <w:t xml:space="preserve"> </w:t>
      </w:r>
      <w:r w:rsidRPr="00362C9D">
        <w:rPr>
          <w:spacing w:val="-4"/>
          <w:sz w:val="22"/>
          <w:szCs w:val="22"/>
        </w:rPr>
        <w:t xml:space="preserve">stesse </w:t>
      </w:r>
      <w:r w:rsidRPr="00362C9D">
        <w:rPr>
          <w:sz w:val="22"/>
          <w:szCs w:val="22"/>
        </w:rPr>
        <w:t>caratteristiche produttive di quello della rete e con diametro pari a 2,20</w:t>
      </w:r>
      <w:r w:rsidRPr="00362C9D">
        <w:rPr>
          <w:spacing w:val="-16"/>
          <w:sz w:val="22"/>
          <w:szCs w:val="22"/>
        </w:rPr>
        <w:t xml:space="preserve"> </w:t>
      </w:r>
      <w:r w:rsidRPr="00362C9D">
        <w:rPr>
          <w:sz w:val="22"/>
          <w:szCs w:val="22"/>
        </w:rPr>
        <w:t>mm.</w:t>
      </w:r>
    </w:p>
    <w:p w14:paraId="41FA1A18" w14:textId="77777777" w:rsidR="00FB0301" w:rsidRPr="00362C9D" w:rsidRDefault="00FB0301" w:rsidP="00FB0301">
      <w:pPr>
        <w:pStyle w:val="Titolo1"/>
        <w:spacing w:before="1"/>
        <w:ind w:left="0"/>
        <w:jc w:val="both"/>
        <w:rPr>
          <w:rFonts w:ascii="Arial" w:hAnsi="Arial" w:cs="Arial"/>
        </w:rPr>
      </w:pPr>
    </w:p>
    <w:p w14:paraId="29BE5F4C" w14:textId="5B7C1337" w:rsidR="00AD674D" w:rsidRPr="00362C9D" w:rsidRDefault="00AD674D" w:rsidP="00FB0301">
      <w:pPr>
        <w:pStyle w:val="Titolo1"/>
        <w:spacing w:before="1"/>
        <w:ind w:left="0"/>
        <w:jc w:val="both"/>
        <w:rPr>
          <w:rFonts w:ascii="Arial" w:hAnsi="Arial" w:cs="Arial"/>
        </w:rPr>
      </w:pPr>
      <w:r w:rsidRPr="00362C9D">
        <w:rPr>
          <w:rFonts w:ascii="Arial" w:hAnsi="Arial" w:cs="Arial"/>
        </w:rPr>
        <w:t>Idrosemina:</w:t>
      </w:r>
    </w:p>
    <w:p w14:paraId="075AA88D" w14:textId="77777777" w:rsidR="00AD674D" w:rsidRPr="00362C9D" w:rsidRDefault="00AD674D" w:rsidP="00FB0301">
      <w:pPr>
        <w:pStyle w:val="Corpotesto"/>
        <w:spacing w:before="39" w:line="276" w:lineRule="auto"/>
        <w:ind w:right="110"/>
        <w:jc w:val="both"/>
        <w:rPr>
          <w:sz w:val="22"/>
          <w:szCs w:val="22"/>
        </w:rPr>
      </w:pPr>
      <w:r w:rsidRPr="00362C9D">
        <w:rPr>
          <w:sz w:val="22"/>
          <w:szCs w:val="22"/>
        </w:rPr>
        <w:t>Il sistema viene completato mediante una idrosemina potenziata, realizzata in uno o più passaggi, eseguita con idonea macchina idroseminatrice, composta da miscela di acqua, sementi, concimi, sostanza organica e miscela di fibre vegetali "Mulches". La dose di sementi scelte certificate per provenienza e germinabilità (graminacee e leguminose) in condizioni normali sarà di almeno 30/40 gr./mq.; la concimazione di base con prodotto organo-minerale bilanciato e microelementi, sarà di almeno 200 gr./mq.; il colloide ad alta viscosità di origine naturale, sarà di ca. 15 gr./mq per pendenze fino a 1,5:1; il mulch, composto dal 100% di fibra vergine di legno, (lunghezza di 10 mm min. sul 25% del totale) sfibrate termicamente, sarà di ca. 250 gr.</w:t>
      </w:r>
    </w:p>
    <w:p w14:paraId="3C00D6B4" w14:textId="77777777" w:rsidR="00AD674D" w:rsidRPr="00362C9D" w:rsidRDefault="00AD674D" w:rsidP="00FB0301">
      <w:pPr>
        <w:pStyle w:val="Corpotesto"/>
        <w:spacing w:before="3"/>
        <w:jc w:val="both"/>
        <w:rPr>
          <w:sz w:val="22"/>
          <w:szCs w:val="22"/>
        </w:rPr>
      </w:pPr>
    </w:p>
    <w:p w14:paraId="07399B0D" w14:textId="77777777" w:rsidR="00AD674D" w:rsidRPr="00362C9D" w:rsidRDefault="00AD674D" w:rsidP="00FB0301">
      <w:pPr>
        <w:pStyle w:val="Titolo1"/>
        <w:spacing w:line="276" w:lineRule="auto"/>
        <w:ind w:left="0" w:right="4232"/>
        <w:jc w:val="both"/>
        <w:rPr>
          <w:rFonts w:ascii="Arial" w:hAnsi="Arial" w:cs="Arial"/>
        </w:rPr>
      </w:pPr>
      <w:r w:rsidRPr="00362C9D">
        <w:rPr>
          <w:rFonts w:ascii="Arial" w:hAnsi="Arial" w:cs="Arial"/>
        </w:rPr>
        <w:t>Lavorazioni addizionali per rinforzo corticale Chiodature addizionali di rinforzo:</w:t>
      </w:r>
    </w:p>
    <w:p w14:paraId="47FDE52A" w14:textId="77777777" w:rsidR="00AD674D" w:rsidRPr="00362C9D" w:rsidRDefault="00AD674D" w:rsidP="00FB0301">
      <w:pPr>
        <w:pStyle w:val="Corpotesto"/>
        <w:spacing w:line="276" w:lineRule="auto"/>
        <w:ind w:right="110"/>
        <w:jc w:val="both"/>
        <w:rPr>
          <w:sz w:val="22"/>
          <w:szCs w:val="22"/>
        </w:rPr>
      </w:pPr>
      <w:r w:rsidRPr="00362C9D">
        <w:rPr>
          <w:sz w:val="22"/>
          <w:szCs w:val="22"/>
        </w:rPr>
        <w:t xml:space="preserve">A discrezione della D.L. ed in relazione alle specifiche progettuali, in presenza di forti inclinazioni e/o spessore di coltre importanti, il geocomposito verrà rinforzato tramite realizzazione di reticolo di chiodatura in parete (raster) tipo 3x3 metri oppure tipo 6x3 metri, mediante ancoraggi in barra d’acciaio tipo B450C (ex FeB44k) ad aderenza migliorata con testa filettata, completa di golfaro passacavo, con diametro Ø=24mm con lunghezza variabile tra 1 metro e 6 metri, completi di accessori (dado di chiusura di testa e piastra di ripartizione di dimensioni minime 15x15cm. e spessore minimo di 8mm). Le barre saranno collocate all’interno di fori realizzati in parete mediante strumentazione di perforazione tipo Martello Fondo Foro di diametro minimo Ø = 41 mm. Le barre saranno cementate mediante iniezione con boiacca antiritiro dosata a 600kg di cemento 425 (RCK≥25 MPa) per metro cubo di impasto, avendo cura di realizzare successive iniezioni ripetute </w:t>
      </w:r>
      <w:r w:rsidRPr="00362C9D">
        <w:rPr>
          <w:sz w:val="22"/>
          <w:szCs w:val="22"/>
        </w:rPr>
        <w:lastRenderedPageBreak/>
        <w:t>fino a perfetta saturazione del foro.</w:t>
      </w:r>
    </w:p>
    <w:p w14:paraId="40295A3D" w14:textId="5DD684FE" w:rsidR="00FB0301" w:rsidRPr="00362C9D" w:rsidRDefault="00AD674D" w:rsidP="00FB0301">
      <w:pPr>
        <w:pStyle w:val="Corpotesto"/>
        <w:spacing w:before="1" w:line="276" w:lineRule="auto"/>
        <w:ind w:right="111"/>
        <w:jc w:val="both"/>
        <w:rPr>
          <w:sz w:val="22"/>
          <w:szCs w:val="22"/>
        </w:rPr>
      </w:pPr>
      <w:r w:rsidRPr="00362C9D">
        <w:rPr>
          <w:sz w:val="22"/>
          <w:szCs w:val="22"/>
        </w:rPr>
        <w:t>Il raster di chiodatura prescelto (tipo 3x3 oppure 6x3) andrà realizzato tenendo conto della morfologia della parete, avendo cura di sfruttare il più possibile le concavità e le</w:t>
      </w:r>
    </w:p>
    <w:p w14:paraId="46DF4067" w14:textId="77777777" w:rsidR="00FB0301" w:rsidRPr="00362C9D" w:rsidRDefault="00FB0301" w:rsidP="00FB0301">
      <w:pPr>
        <w:pStyle w:val="Corpotesto"/>
        <w:spacing w:before="79" w:line="276" w:lineRule="auto"/>
        <w:ind w:right="115"/>
        <w:jc w:val="both"/>
        <w:rPr>
          <w:sz w:val="22"/>
          <w:szCs w:val="22"/>
        </w:rPr>
      </w:pPr>
      <w:r w:rsidRPr="00362C9D">
        <w:rPr>
          <w:sz w:val="22"/>
          <w:szCs w:val="22"/>
        </w:rPr>
        <w:t>rientranze, come punti preferenziali di applicazione della chiodatura, anche a scapito della regolarità geometrica del raster.</w:t>
      </w:r>
    </w:p>
    <w:p w14:paraId="7DB68342" w14:textId="77777777" w:rsidR="00FB0301" w:rsidRPr="00362C9D" w:rsidRDefault="00FB0301" w:rsidP="00FB0301">
      <w:pPr>
        <w:pStyle w:val="Corpotesto"/>
        <w:spacing w:line="276" w:lineRule="auto"/>
        <w:ind w:right="115"/>
        <w:jc w:val="both"/>
        <w:rPr>
          <w:sz w:val="22"/>
          <w:szCs w:val="22"/>
        </w:rPr>
      </w:pPr>
      <w:r w:rsidRPr="00362C9D">
        <w:rPr>
          <w:sz w:val="22"/>
          <w:szCs w:val="22"/>
        </w:rPr>
        <w:t>Oppure la chiodatura potrà essere effettuata, in presenza di terreni sciolti, mediante barre autoperforanti con diametro Ømin=28mm ed identica configurazione.</w:t>
      </w:r>
    </w:p>
    <w:p w14:paraId="07FDE523" w14:textId="77777777" w:rsidR="00AD674D" w:rsidRPr="00362C9D" w:rsidRDefault="00AD674D" w:rsidP="00FB0301">
      <w:pPr>
        <w:pStyle w:val="Corpotesto"/>
        <w:spacing w:before="2"/>
        <w:jc w:val="both"/>
        <w:rPr>
          <w:sz w:val="22"/>
          <w:szCs w:val="22"/>
        </w:rPr>
      </w:pPr>
    </w:p>
    <w:p w14:paraId="324C1960" w14:textId="77777777" w:rsidR="00AD674D" w:rsidRPr="00362C9D" w:rsidRDefault="00AD674D" w:rsidP="0011377F">
      <w:pPr>
        <w:pStyle w:val="Titolo1"/>
        <w:spacing w:before="1"/>
        <w:ind w:left="0"/>
        <w:jc w:val="both"/>
        <w:rPr>
          <w:rFonts w:ascii="Arial" w:hAnsi="Arial" w:cs="Arial"/>
        </w:rPr>
      </w:pPr>
      <w:r w:rsidRPr="00362C9D">
        <w:rPr>
          <w:rFonts w:ascii="Arial" w:hAnsi="Arial" w:cs="Arial"/>
        </w:rPr>
        <w:t>Reticolo corticale:</w:t>
      </w:r>
    </w:p>
    <w:p w14:paraId="2C76516A" w14:textId="7670828F" w:rsidR="00AD674D" w:rsidRPr="00362C9D" w:rsidRDefault="00AD674D" w:rsidP="0011377F">
      <w:pPr>
        <w:pStyle w:val="Corpotesto"/>
        <w:spacing w:line="276" w:lineRule="auto"/>
        <w:ind w:right="110"/>
        <w:jc w:val="both"/>
        <w:rPr>
          <w:sz w:val="22"/>
          <w:szCs w:val="22"/>
        </w:rPr>
      </w:pPr>
      <w:r w:rsidRPr="00362C9D">
        <w:rPr>
          <w:sz w:val="22"/>
          <w:szCs w:val="22"/>
        </w:rPr>
        <w:t>In aggiunta al sistema di rinforzo corticale, se richiesto dalla D.L. e dalle specifiche progettuali verrà posto in opera un reticolo di funi di contenimento ad orditura romboidale, secondo il raster di chiodatura, realizzato con funi in trefolo di acciaio zincato con anima metallica con diametro Ø=1</w:t>
      </w:r>
      <w:r w:rsidR="00827059" w:rsidRPr="00362C9D">
        <w:rPr>
          <w:sz w:val="22"/>
          <w:szCs w:val="22"/>
        </w:rPr>
        <w:t>2</w:t>
      </w:r>
      <w:r w:rsidRPr="00362C9D">
        <w:rPr>
          <w:sz w:val="22"/>
          <w:szCs w:val="22"/>
        </w:rPr>
        <w:t>mm, tipo 133 fili (carico rottura minimo kN 129,5, peso 0,746 Kg/ml; norme DIN 2078) con classe di resistenza 1770 N/mm2 e carico di rottura 168 kN (DIN 3060). La fune verrà fatta passare in corrispondenza degli incroci all’interno dei golfari passacavo o al di sotto delle piastre di ripartizione, verrà tesata e bloccata con relativi</w:t>
      </w:r>
      <w:r w:rsidRPr="0011377F">
        <w:rPr>
          <w:sz w:val="22"/>
          <w:szCs w:val="22"/>
        </w:rPr>
        <w:t xml:space="preserve"> </w:t>
      </w:r>
      <w:r w:rsidRPr="00362C9D">
        <w:rPr>
          <w:sz w:val="22"/>
          <w:szCs w:val="22"/>
        </w:rPr>
        <w:t>morsetti.</w:t>
      </w:r>
    </w:p>
    <w:p w14:paraId="19BFDBE5" w14:textId="77777777" w:rsidR="00AD674D" w:rsidRPr="00362C9D" w:rsidRDefault="00AD674D" w:rsidP="00FB0301">
      <w:pPr>
        <w:pStyle w:val="Corpotesto"/>
        <w:spacing w:line="276" w:lineRule="auto"/>
        <w:ind w:right="112"/>
        <w:jc w:val="both"/>
        <w:rPr>
          <w:sz w:val="22"/>
          <w:szCs w:val="22"/>
        </w:rPr>
      </w:pPr>
    </w:p>
    <w:p w14:paraId="2A733E9E" w14:textId="77777777" w:rsidR="00AD674D" w:rsidRPr="00362C9D" w:rsidRDefault="00AD674D" w:rsidP="00FB0301">
      <w:pPr>
        <w:spacing w:line="276" w:lineRule="auto"/>
        <w:ind w:left="112" w:right="113"/>
        <w:jc w:val="both"/>
        <w:rPr>
          <w:rFonts w:ascii="Arial" w:hAnsi="Arial" w:cs="Arial"/>
          <w:sz w:val="22"/>
          <w:szCs w:val="22"/>
          <w:lang w:eastAsia="en-US"/>
        </w:rPr>
      </w:pPr>
    </w:p>
    <w:p w14:paraId="6BFA2D24" w14:textId="77777777" w:rsidR="00817E45" w:rsidRPr="00362C9D" w:rsidRDefault="00817E45" w:rsidP="00FB0301">
      <w:pPr>
        <w:pStyle w:val="Titolo2"/>
        <w:spacing w:line="276" w:lineRule="auto"/>
        <w:jc w:val="both"/>
        <w:rPr>
          <w:rFonts w:ascii="Arial" w:hAnsi="Arial" w:cs="Arial"/>
          <w:sz w:val="22"/>
          <w:szCs w:val="22"/>
        </w:rPr>
      </w:pPr>
    </w:p>
    <w:sectPr w:rsidR="00817E45" w:rsidRPr="00362C9D" w:rsidSect="004F2C6F">
      <w:headerReference w:type="default" r:id="rId7"/>
      <w:pgSz w:w="11906" w:h="16838"/>
      <w:pgMar w:top="326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F46F7" w14:textId="77777777" w:rsidR="000C76EA" w:rsidRDefault="000C76EA" w:rsidP="004F2C6F">
      <w:r>
        <w:separator/>
      </w:r>
    </w:p>
  </w:endnote>
  <w:endnote w:type="continuationSeparator" w:id="0">
    <w:p w14:paraId="4744998C" w14:textId="77777777" w:rsidR="000C76EA" w:rsidRDefault="000C76EA" w:rsidP="004F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61A78" w14:textId="77777777" w:rsidR="000C76EA" w:rsidRDefault="000C76EA" w:rsidP="004F2C6F">
      <w:r>
        <w:separator/>
      </w:r>
    </w:p>
  </w:footnote>
  <w:footnote w:type="continuationSeparator" w:id="0">
    <w:p w14:paraId="7C981ECF" w14:textId="77777777" w:rsidR="000C76EA" w:rsidRDefault="000C76EA" w:rsidP="004F2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B70A" w14:textId="4C20EB94" w:rsidR="004F2C6F" w:rsidRDefault="00362C9D">
    <w:pPr>
      <w:pStyle w:val="Intestazione"/>
    </w:pPr>
    <w:r w:rsidRPr="001B6DF7">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5FA6F60" wp14:editId="138F6ADA">
              <wp:simplePos x="0" y="0"/>
              <wp:positionH relativeFrom="margin">
                <wp:posOffset>-407035</wp:posOffset>
              </wp:positionH>
              <wp:positionV relativeFrom="paragraph">
                <wp:posOffset>-99695</wp:posOffset>
              </wp:positionV>
              <wp:extent cx="6930390" cy="1648178"/>
              <wp:effectExtent l="0" t="0" r="3810" b="9525"/>
              <wp:wrapNone/>
              <wp:docPr id="17" name="Gruppo 17"/>
              <wp:cNvGraphicFramePr/>
              <a:graphic xmlns:a="http://schemas.openxmlformats.org/drawingml/2006/main">
                <a:graphicData uri="http://schemas.microsoft.com/office/word/2010/wordprocessingGroup">
                  <wpg:wgp>
                    <wpg:cNvGrpSpPr/>
                    <wpg:grpSpPr>
                      <a:xfrm>
                        <a:off x="0" y="0"/>
                        <a:ext cx="6930390" cy="1648178"/>
                        <a:chOff x="0" y="-35621"/>
                        <a:chExt cx="6930390" cy="1648178"/>
                      </a:xfrm>
                    </wpg:grpSpPr>
                    <wpg:grpSp>
                      <wpg:cNvPr id="18" name="Gruppo 18"/>
                      <wpg:cNvGrpSpPr/>
                      <wpg:grpSpPr>
                        <a:xfrm>
                          <a:off x="0" y="-35621"/>
                          <a:ext cx="5524500" cy="1648178"/>
                          <a:chOff x="0" y="-35621"/>
                          <a:chExt cx="5524500" cy="1648178"/>
                        </a:xfrm>
                      </wpg:grpSpPr>
                      <pic:pic xmlns:pic="http://schemas.openxmlformats.org/drawingml/2006/picture">
                        <pic:nvPicPr>
                          <pic:cNvPr id="19" name="Picture 3" descr="Logo Arri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77684"/>
                            <a:ext cx="117157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Casella di testo 20"/>
                        <wps:cNvSpPr txBox="1">
                          <a:spLocks noChangeAspect="1" noChangeArrowheads="1"/>
                        </wps:cNvSpPr>
                        <wps:spPr bwMode="auto">
                          <a:xfrm>
                            <a:off x="1181100" y="0"/>
                            <a:ext cx="22098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F8C58" w14:textId="77777777" w:rsidR="00362C9D" w:rsidRPr="001B6DF7" w:rsidRDefault="00362C9D" w:rsidP="00362C9D">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4EF7B8A0"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1072B5DC"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1BB76355"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656A865F"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42B1EA31"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3E72210F" w14:textId="77777777" w:rsidR="00362C9D" w:rsidRPr="001B6DF7" w:rsidRDefault="00362C9D" w:rsidP="00362C9D">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3B6B0C53"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Cap. Soc. €  46.800,00 i. v.</w:t>
                              </w:r>
                            </w:p>
                            <w:p w14:paraId="14C497C2" w14:textId="77777777" w:rsidR="00362C9D" w:rsidRDefault="00362C9D" w:rsidP="00362C9D">
                              <w:pPr>
                                <w:ind w:left="57"/>
                              </w:pPr>
                            </w:p>
                          </w:txbxContent>
                        </wps:txbx>
                        <wps:bodyPr rot="0" vert="horz" wrap="square" lIns="91440" tIns="45720" rIns="91440" bIns="45720" anchor="t" anchorCtr="0" upright="1">
                          <a:noAutofit/>
                        </wps:bodyPr>
                      </wps:wsp>
                      <wps:wsp>
                        <wps:cNvPr id="21" name="Casella di testo 21"/>
                        <wps:cNvSpPr txBox="1">
                          <a:spLocks noChangeAspect="1" noChangeArrowheads="1"/>
                        </wps:cNvSpPr>
                        <wps:spPr bwMode="auto">
                          <a:xfrm>
                            <a:off x="3286125" y="-35621"/>
                            <a:ext cx="2238375" cy="1648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EAB84" w14:textId="77777777" w:rsidR="00362C9D" w:rsidRPr="00F35A7A"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4906D014" w14:textId="77777777" w:rsidR="00362C9D" w:rsidRPr="00E73EFB"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2569630A" w14:textId="77777777" w:rsidR="00362C9D" w:rsidRPr="00F35A7A"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57092CF4" w14:textId="77777777" w:rsidR="00362C9D" w:rsidRPr="00E73EFB"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PANNELLI DRENANTI DRENAR</w:t>
                              </w:r>
                            </w:p>
                            <w:p w14:paraId="160E80EF" w14:textId="77777777" w:rsidR="00362C9D" w:rsidRPr="0005786C"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457500B4" w14:textId="77777777" w:rsidR="00362C9D" w:rsidRPr="00E73EFB"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ANTINUTRIA ED ANTIFAUNISTICHE</w:t>
                              </w:r>
                            </w:p>
                            <w:p w14:paraId="34A8D5DA" w14:textId="77777777" w:rsidR="00362C9D" w:rsidRDefault="00362C9D" w:rsidP="00362C9D">
                              <w:pPr>
                                <w:pStyle w:val="Paragrafoelenco"/>
                                <w:widowControl/>
                                <w:tabs>
                                  <w:tab w:val="left" w:pos="284"/>
                                </w:tabs>
                                <w:autoSpaceDE/>
                                <w:autoSpaceDN/>
                                <w:ind w:left="142" w:firstLine="0"/>
                                <w:contextualSpacing/>
                              </w:pPr>
                            </w:p>
                          </w:txbxContent>
                        </wps:txbx>
                        <wps:bodyPr rot="0" vert="horz" wrap="square" lIns="91440" tIns="45720" rIns="91440" bIns="45720" anchor="t" anchorCtr="0" upright="1">
                          <a:noAutofit/>
                        </wps:bodyPr>
                      </wps:wsp>
                    </wpg:grpSp>
                    <wpg:grpSp>
                      <wpg:cNvPr id="22" name="Gruppo 22"/>
                      <wpg:cNvGrpSpPr/>
                      <wpg:grpSpPr>
                        <a:xfrm>
                          <a:off x="5629275" y="161925"/>
                          <a:ext cx="1301115" cy="923925"/>
                          <a:chOff x="0" y="0"/>
                          <a:chExt cx="1301115" cy="923925"/>
                        </a:xfrm>
                      </wpg:grpSpPr>
                      <pic:pic xmlns:pic="http://schemas.openxmlformats.org/drawingml/2006/picture">
                        <pic:nvPicPr>
                          <pic:cNvPr id="23" name="Picture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09650" y="85725"/>
                            <a:ext cx="291465" cy="359410"/>
                          </a:xfrm>
                          <a:prstGeom prst="rect">
                            <a:avLst/>
                          </a:prstGeom>
                          <a:noFill/>
                          <a:ln>
                            <a:noFill/>
                          </a:ln>
                        </pic:spPr>
                      </pic:pic>
                      <pic:pic xmlns:pic="http://schemas.openxmlformats.org/drawingml/2006/picture">
                        <pic:nvPicPr>
                          <pic:cNvPr id="24" name="Immagine 2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9165" cy="449580"/>
                          </a:xfrm>
                          <a:prstGeom prst="rect">
                            <a:avLst/>
                          </a:prstGeom>
                          <a:noFill/>
                          <a:ln>
                            <a:noFill/>
                          </a:ln>
                        </pic:spPr>
                      </pic:pic>
                      <pic:pic xmlns:pic="http://schemas.openxmlformats.org/drawingml/2006/picture">
                        <pic:nvPicPr>
                          <pic:cNvPr id="25" name="Immagine 2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438150"/>
                            <a:ext cx="939165" cy="485775"/>
                          </a:xfrm>
                          <a:prstGeom prst="rect">
                            <a:avLst/>
                          </a:prstGeom>
                          <a:noFill/>
                          <a:ln>
                            <a:noFill/>
                          </a:ln>
                        </pic:spPr>
                      </pic:pic>
                    </wpg:grpSp>
                  </wpg:wgp>
                </a:graphicData>
              </a:graphic>
              <wp14:sizeRelV relativeFrom="margin">
                <wp14:pctHeight>0</wp14:pctHeight>
              </wp14:sizeRelV>
            </wp:anchor>
          </w:drawing>
        </mc:Choice>
        <mc:Fallback>
          <w:pict>
            <v:group w14:anchorId="25FA6F60" id="Gruppo 17" o:spid="_x0000_s1026" style="position:absolute;margin-left:-32.05pt;margin-top:-7.85pt;width:545.7pt;height:129.8pt;z-index:251659264;mso-position-horizontal-relative:margin;mso-height-relative:margin" coordorigin=",-356" coordsize="69303,16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">
              <v:group id="Gruppo 18" o:spid="_x0000_s1027" style="position:absolute;top:-356;width:55245;height:16481" coordorigin=",-356" coordsize="55245,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Arrigo" style="position:absolute;top:776;width:11715;height:1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">
                  <v:imagedata r:id="rId5" o:title="Logo Arrigo"/>
                  <v:path arrowok="t"/>
                </v:shape>
                <v:shapetype id="_x0000_t202" coordsize="21600,21600" o:spt="202" path="m,l,21600r21600,l21600,xe">
                  <v:stroke joinstyle="miter"/>
                  <v:path gradientshapeok="t" o:connecttype="rect"/>
                </v:shapetype>
                <v:shape id="Casella di testo 20" o:spid="_x0000_s1029" type="#_x0000_t202" style="position:absolute;left:11811;width:22098;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o:lock v:ext="edit" aspectratio="t"/>
                  <v:textbox>
                    <w:txbxContent>
                      <w:p w14:paraId="063F8C58" w14:textId="77777777" w:rsidR="00362C9D" w:rsidRPr="001B6DF7" w:rsidRDefault="00362C9D" w:rsidP="00362C9D">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4EF7B8A0"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1072B5DC"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1BB76355"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656A865F"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42B1EA31"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3E72210F" w14:textId="77777777" w:rsidR="00362C9D" w:rsidRPr="001B6DF7" w:rsidRDefault="00362C9D" w:rsidP="00362C9D">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3B6B0C53" w14:textId="77777777" w:rsidR="00362C9D" w:rsidRPr="001B6DF7" w:rsidRDefault="00362C9D" w:rsidP="00362C9D">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Cap. </w:t>
                        </w:r>
                        <w:proofErr w:type="spellStart"/>
                        <w:r w:rsidRPr="001B6DF7">
                          <w:rPr>
                            <w:rFonts w:ascii="Calibri Light" w:hAnsi="Calibri Light" w:cs="Calibri Light"/>
                            <w:color w:val="000080"/>
                            <w:sz w:val="20"/>
                            <w:szCs w:val="20"/>
                          </w:rPr>
                          <w:t>Soc</w:t>
                        </w:r>
                        <w:proofErr w:type="spellEnd"/>
                        <w:r w:rsidRPr="001B6DF7">
                          <w:rPr>
                            <w:rFonts w:ascii="Calibri Light" w:hAnsi="Calibri Light" w:cs="Calibri Light"/>
                            <w:color w:val="000080"/>
                            <w:sz w:val="20"/>
                            <w:szCs w:val="20"/>
                          </w:rPr>
                          <w:t>. €  46.800,00 i. v.</w:t>
                        </w:r>
                      </w:p>
                      <w:p w14:paraId="14C497C2" w14:textId="77777777" w:rsidR="00362C9D" w:rsidRDefault="00362C9D" w:rsidP="00362C9D">
                        <w:pPr>
                          <w:ind w:left="57"/>
                        </w:pPr>
                      </w:p>
                    </w:txbxContent>
                  </v:textbox>
                </v:shape>
                <v:shape id="Casella di testo 21" o:spid="_x0000_s1030" type="#_x0000_t202" style="position:absolute;left:32861;top:-356;width:22384;height:1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o:lock v:ext="edit" aspectratio="t"/>
                  <v:textbox>
                    <w:txbxContent>
                      <w:p w14:paraId="54FEAB84" w14:textId="77777777" w:rsidR="00362C9D" w:rsidRPr="00F35A7A"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4906D014" w14:textId="77777777" w:rsidR="00362C9D" w:rsidRPr="00E73EFB"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2569630A" w14:textId="77777777" w:rsidR="00362C9D" w:rsidRPr="00F35A7A"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57092CF4" w14:textId="77777777" w:rsidR="00362C9D" w:rsidRPr="00E73EFB"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PANNELLI DRENANTI DRENAR</w:t>
                        </w:r>
                      </w:p>
                      <w:p w14:paraId="160E80EF" w14:textId="77777777" w:rsidR="00362C9D" w:rsidRPr="0005786C"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457500B4" w14:textId="77777777" w:rsidR="00362C9D" w:rsidRPr="00E73EFB" w:rsidRDefault="00362C9D" w:rsidP="00362C9D">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ANTINUTRIA ED ANTIFAUNISTICHE</w:t>
                        </w:r>
                      </w:p>
                      <w:p w14:paraId="34A8D5DA" w14:textId="77777777" w:rsidR="00362C9D" w:rsidRDefault="00362C9D" w:rsidP="00362C9D">
                        <w:pPr>
                          <w:pStyle w:val="Paragrafoelenco"/>
                          <w:widowControl/>
                          <w:tabs>
                            <w:tab w:val="left" w:pos="284"/>
                          </w:tabs>
                          <w:autoSpaceDE/>
                          <w:autoSpaceDN/>
                          <w:ind w:left="142" w:firstLine="0"/>
                          <w:contextualSpacing/>
                        </w:pPr>
                      </w:p>
                    </w:txbxContent>
                  </v:textbox>
                </v:shape>
              </v:group>
              <v:group id="Gruppo 22" o:spid="_x0000_s1031" style="position:absolute;left:56292;top:1619;width:13011;height:9239" coordsize="13011,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6" o:spid="_x0000_s1032" type="#_x0000_t75" style="position:absolute;left:10096;top:857;width:29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">
                  <v:imagedata r:id="rId6" o:title=""/>
                </v:shape>
                <v:shape id="Immagine 24" o:spid="_x0000_s1033" type="#_x0000_t75" style="position:absolute;width:9391;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">
                  <v:imagedata r:id="rId7" o:title=""/>
                </v:shape>
                <v:shape id="Immagine 25" o:spid="_x0000_s1034" type="#_x0000_t75" style="position:absolute;top:4381;width:9391;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">
                  <v:imagedata r:id="rId8"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21560"/>
    <w:multiLevelType w:val="hybridMultilevel"/>
    <w:tmpl w:val="875A1940"/>
    <w:lvl w:ilvl="0" w:tplc="1392419C">
      <w:numFmt w:val="bullet"/>
      <w:lvlText w:val="-"/>
      <w:lvlJc w:val="left"/>
      <w:pPr>
        <w:ind w:left="472" w:hanging="281"/>
      </w:pPr>
      <w:rPr>
        <w:rFonts w:ascii="Times New Roman" w:eastAsia="Times New Roman" w:hAnsi="Times New Roman" w:cs="Times New Roman" w:hint="default"/>
        <w:w w:val="100"/>
        <w:sz w:val="22"/>
        <w:szCs w:val="22"/>
        <w:lang w:val="it-IT" w:eastAsia="en-US" w:bidi="ar-SA"/>
      </w:rPr>
    </w:lvl>
    <w:lvl w:ilvl="1" w:tplc="4CACE3EE">
      <w:numFmt w:val="bullet"/>
      <w:lvlText w:val="•"/>
      <w:lvlJc w:val="left"/>
      <w:pPr>
        <w:ind w:left="1418" w:hanging="281"/>
      </w:pPr>
      <w:rPr>
        <w:rFonts w:hint="default"/>
        <w:lang w:val="it-IT" w:eastAsia="en-US" w:bidi="ar-SA"/>
      </w:rPr>
    </w:lvl>
    <w:lvl w:ilvl="2" w:tplc="9E34AC06">
      <w:numFmt w:val="bullet"/>
      <w:lvlText w:val="•"/>
      <w:lvlJc w:val="left"/>
      <w:pPr>
        <w:ind w:left="2357" w:hanging="281"/>
      </w:pPr>
      <w:rPr>
        <w:rFonts w:hint="default"/>
        <w:lang w:val="it-IT" w:eastAsia="en-US" w:bidi="ar-SA"/>
      </w:rPr>
    </w:lvl>
    <w:lvl w:ilvl="3" w:tplc="ED78D4EC">
      <w:numFmt w:val="bullet"/>
      <w:lvlText w:val="•"/>
      <w:lvlJc w:val="left"/>
      <w:pPr>
        <w:ind w:left="3295" w:hanging="281"/>
      </w:pPr>
      <w:rPr>
        <w:rFonts w:hint="default"/>
        <w:lang w:val="it-IT" w:eastAsia="en-US" w:bidi="ar-SA"/>
      </w:rPr>
    </w:lvl>
    <w:lvl w:ilvl="4" w:tplc="DAFCB712">
      <w:numFmt w:val="bullet"/>
      <w:lvlText w:val="•"/>
      <w:lvlJc w:val="left"/>
      <w:pPr>
        <w:ind w:left="4234" w:hanging="281"/>
      </w:pPr>
      <w:rPr>
        <w:rFonts w:hint="default"/>
        <w:lang w:val="it-IT" w:eastAsia="en-US" w:bidi="ar-SA"/>
      </w:rPr>
    </w:lvl>
    <w:lvl w:ilvl="5" w:tplc="A0C2B554">
      <w:numFmt w:val="bullet"/>
      <w:lvlText w:val="•"/>
      <w:lvlJc w:val="left"/>
      <w:pPr>
        <w:ind w:left="5173" w:hanging="281"/>
      </w:pPr>
      <w:rPr>
        <w:rFonts w:hint="default"/>
        <w:lang w:val="it-IT" w:eastAsia="en-US" w:bidi="ar-SA"/>
      </w:rPr>
    </w:lvl>
    <w:lvl w:ilvl="6" w:tplc="FAECE0A6">
      <w:numFmt w:val="bullet"/>
      <w:lvlText w:val="•"/>
      <w:lvlJc w:val="left"/>
      <w:pPr>
        <w:ind w:left="6111" w:hanging="281"/>
      </w:pPr>
      <w:rPr>
        <w:rFonts w:hint="default"/>
        <w:lang w:val="it-IT" w:eastAsia="en-US" w:bidi="ar-SA"/>
      </w:rPr>
    </w:lvl>
    <w:lvl w:ilvl="7" w:tplc="D26E5D98">
      <w:numFmt w:val="bullet"/>
      <w:lvlText w:val="•"/>
      <w:lvlJc w:val="left"/>
      <w:pPr>
        <w:ind w:left="7050" w:hanging="281"/>
      </w:pPr>
      <w:rPr>
        <w:rFonts w:hint="default"/>
        <w:lang w:val="it-IT" w:eastAsia="en-US" w:bidi="ar-SA"/>
      </w:rPr>
    </w:lvl>
    <w:lvl w:ilvl="8" w:tplc="E68E8386">
      <w:numFmt w:val="bullet"/>
      <w:lvlText w:val="•"/>
      <w:lvlJc w:val="left"/>
      <w:pPr>
        <w:ind w:left="7989" w:hanging="281"/>
      </w:pPr>
      <w:rPr>
        <w:rFonts w:hint="default"/>
        <w:lang w:val="it-IT" w:eastAsia="en-US" w:bidi="ar-SA"/>
      </w:rPr>
    </w:lvl>
  </w:abstractNum>
  <w:abstractNum w:abstractNumId="1" w15:restartNumberingAfterBreak="0">
    <w:nsid w:val="2ACF0D40"/>
    <w:multiLevelType w:val="hybridMultilevel"/>
    <w:tmpl w:val="842AD3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E534A35"/>
    <w:multiLevelType w:val="hybridMultilevel"/>
    <w:tmpl w:val="3DEE2DEC"/>
    <w:lvl w:ilvl="0" w:tplc="FBE2C8D8">
      <w:start w:val="1"/>
      <w:numFmt w:val="bullet"/>
      <w:lvlText w:val=""/>
      <w:lvlJc w:val="left"/>
      <w:pPr>
        <w:tabs>
          <w:tab w:val="num" w:pos="360"/>
        </w:tabs>
        <w:ind w:left="360" w:hanging="360"/>
      </w:pPr>
      <w:rPr>
        <w:rFonts w:ascii="Symbol" w:hAnsi="Symbol" w:hint="default"/>
      </w:rPr>
    </w:lvl>
    <w:lvl w:ilvl="1" w:tplc="99BE7552" w:tentative="1">
      <w:start w:val="1"/>
      <w:numFmt w:val="bullet"/>
      <w:lvlText w:val=""/>
      <w:lvlJc w:val="left"/>
      <w:pPr>
        <w:tabs>
          <w:tab w:val="num" w:pos="1080"/>
        </w:tabs>
        <w:ind w:left="1080" w:hanging="360"/>
      </w:pPr>
      <w:rPr>
        <w:rFonts w:ascii="Symbol" w:hAnsi="Symbol" w:hint="default"/>
      </w:rPr>
    </w:lvl>
    <w:lvl w:ilvl="2" w:tplc="3D30CD0E" w:tentative="1">
      <w:start w:val="1"/>
      <w:numFmt w:val="bullet"/>
      <w:lvlText w:val=""/>
      <w:lvlJc w:val="left"/>
      <w:pPr>
        <w:tabs>
          <w:tab w:val="num" w:pos="1800"/>
        </w:tabs>
        <w:ind w:left="1800" w:hanging="360"/>
      </w:pPr>
      <w:rPr>
        <w:rFonts w:ascii="Symbol" w:hAnsi="Symbol" w:hint="default"/>
      </w:rPr>
    </w:lvl>
    <w:lvl w:ilvl="3" w:tplc="2996CE22" w:tentative="1">
      <w:start w:val="1"/>
      <w:numFmt w:val="bullet"/>
      <w:lvlText w:val=""/>
      <w:lvlJc w:val="left"/>
      <w:pPr>
        <w:tabs>
          <w:tab w:val="num" w:pos="2520"/>
        </w:tabs>
        <w:ind w:left="2520" w:hanging="360"/>
      </w:pPr>
      <w:rPr>
        <w:rFonts w:ascii="Symbol" w:hAnsi="Symbol" w:hint="default"/>
      </w:rPr>
    </w:lvl>
    <w:lvl w:ilvl="4" w:tplc="8C948268" w:tentative="1">
      <w:start w:val="1"/>
      <w:numFmt w:val="bullet"/>
      <w:lvlText w:val=""/>
      <w:lvlJc w:val="left"/>
      <w:pPr>
        <w:tabs>
          <w:tab w:val="num" w:pos="3240"/>
        </w:tabs>
        <w:ind w:left="3240" w:hanging="360"/>
      </w:pPr>
      <w:rPr>
        <w:rFonts w:ascii="Symbol" w:hAnsi="Symbol" w:hint="default"/>
      </w:rPr>
    </w:lvl>
    <w:lvl w:ilvl="5" w:tplc="434ABB54" w:tentative="1">
      <w:start w:val="1"/>
      <w:numFmt w:val="bullet"/>
      <w:lvlText w:val=""/>
      <w:lvlJc w:val="left"/>
      <w:pPr>
        <w:tabs>
          <w:tab w:val="num" w:pos="3960"/>
        </w:tabs>
        <w:ind w:left="3960" w:hanging="360"/>
      </w:pPr>
      <w:rPr>
        <w:rFonts w:ascii="Symbol" w:hAnsi="Symbol" w:hint="default"/>
      </w:rPr>
    </w:lvl>
    <w:lvl w:ilvl="6" w:tplc="1CA071D4" w:tentative="1">
      <w:start w:val="1"/>
      <w:numFmt w:val="bullet"/>
      <w:lvlText w:val=""/>
      <w:lvlJc w:val="left"/>
      <w:pPr>
        <w:tabs>
          <w:tab w:val="num" w:pos="4680"/>
        </w:tabs>
        <w:ind w:left="4680" w:hanging="360"/>
      </w:pPr>
      <w:rPr>
        <w:rFonts w:ascii="Symbol" w:hAnsi="Symbol" w:hint="default"/>
      </w:rPr>
    </w:lvl>
    <w:lvl w:ilvl="7" w:tplc="3D486F70" w:tentative="1">
      <w:start w:val="1"/>
      <w:numFmt w:val="bullet"/>
      <w:lvlText w:val=""/>
      <w:lvlJc w:val="left"/>
      <w:pPr>
        <w:tabs>
          <w:tab w:val="num" w:pos="5400"/>
        </w:tabs>
        <w:ind w:left="5400" w:hanging="360"/>
      </w:pPr>
      <w:rPr>
        <w:rFonts w:ascii="Symbol" w:hAnsi="Symbol" w:hint="default"/>
      </w:rPr>
    </w:lvl>
    <w:lvl w:ilvl="8" w:tplc="8294C616" w:tentative="1">
      <w:start w:val="1"/>
      <w:numFmt w:val="bullet"/>
      <w:lvlText w:val=""/>
      <w:lvlJc w:val="left"/>
      <w:pPr>
        <w:tabs>
          <w:tab w:val="num" w:pos="6120"/>
        </w:tabs>
        <w:ind w:left="612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6F"/>
    <w:rsid w:val="000A4752"/>
    <w:rsid w:val="000C260A"/>
    <w:rsid w:val="000C76EA"/>
    <w:rsid w:val="000D65A9"/>
    <w:rsid w:val="000E5E3E"/>
    <w:rsid w:val="0011377F"/>
    <w:rsid w:val="001B0CF3"/>
    <w:rsid w:val="001D2590"/>
    <w:rsid w:val="001F568D"/>
    <w:rsid w:val="002959B9"/>
    <w:rsid w:val="0029628B"/>
    <w:rsid w:val="00362C9D"/>
    <w:rsid w:val="003C72C5"/>
    <w:rsid w:val="00481466"/>
    <w:rsid w:val="004F2C6F"/>
    <w:rsid w:val="005B4469"/>
    <w:rsid w:val="005C370D"/>
    <w:rsid w:val="00654390"/>
    <w:rsid w:val="00730F49"/>
    <w:rsid w:val="007A3673"/>
    <w:rsid w:val="007E6B94"/>
    <w:rsid w:val="00817E45"/>
    <w:rsid w:val="00827059"/>
    <w:rsid w:val="00833235"/>
    <w:rsid w:val="008971ED"/>
    <w:rsid w:val="008C33BC"/>
    <w:rsid w:val="008D5EEB"/>
    <w:rsid w:val="008D7B98"/>
    <w:rsid w:val="00901E59"/>
    <w:rsid w:val="00937ABD"/>
    <w:rsid w:val="00941296"/>
    <w:rsid w:val="009902AE"/>
    <w:rsid w:val="009C04BE"/>
    <w:rsid w:val="009C626C"/>
    <w:rsid w:val="009E3940"/>
    <w:rsid w:val="00A32094"/>
    <w:rsid w:val="00A655C4"/>
    <w:rsid w:val="00AC2B14"/>
    <w:rsid w:val="00AD1BE7"/>
    <w:rsid w:val="00AD674D"/>
    <w:rsid w:val="00B778C6"/>
    <w:rsid w:val="00B84806"/>
    <w:rsid w:val="00BD2494"/>
    <w:rsid w:val="00BD4A58"/>
    <w:rsid w:val="00D1636D"/>
    <w:rsid w:val="00D7651A"/>
    <w:rsid w:val="00DD51A6"/>
    <w:rsid w:val="00DF1D69"/>
    <w:rsid w:val="00E14AFE"/>
    <w:rsid w:val="00E2703F"/>
    <w:rsid w:val="00EA278A"/>
    <w:rsid w:val="00EB4163"/>
    <w:rsid w:val="00ED4042"/>
    <w:rsid w:val="00EF4F1A"/>
    <w:rsid w:val="00F06396"/>
    <w:rsid w:val="00F32436"/>
    <w:rsid w:val="00F47D4A"/>
    <w:rsid w:val="00FB0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84123"/>
  <w15:chartTrackingRefBased/>
  <w15:docId w15:val="{2E2D5496-2D09-4F21-97A3-9C90B85D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2C6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1"/>
    <w:qFormat/>
    <w:rsid w:val="00817E45"/>
    <w:pPr>
      <w:widowControl w:val="0"/>
      <w:autoSpaceDE w:val="0"/>
      <w:autoSpaceDN w:val="0"/>
      <w:ind w:left="1203" w:right="1201"/>
      <w:jc w:val="center"/>
      <w:outlineLvl w:val="0"/>
    </w:pPr>
    <w:rPr>
      <w:rFonts w:ascii="Verdana" w:eastAsia="Verdana" w:hAnsi="Verdana" w:cs="Verdana"/>
      <w:b/>
      <w:bCs/>
      <w:sz w:val="22"/>
      <w:szCs w:val="22"/>
      <w:lang w:bidi="it-IT"/>
    </w:rPr>
  </w:style>
  <w:style w:type="paragraph" w:styleId="Titolo2">
    <w:name w:val="heading 2"/>
    <w:basedOn w:val="Normale"/>
    <w:next w:val="Normale"/>
    <w:link w:val="Titolo2Carattere"/>
    <w:uiPriority w:val="9"/>
    <w:semiHidden/>
    <w:unhideWhenUsed/>
    <w:qFormat/>
    <w:rsid w:val="00817E45"/>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2C6F"/>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F2C6F"/>
  </w:style>
  <w:style w:type="paragraph" w:styleId="Pidipagina">
    <w:name w:val="footer"/>
    <w:basedOn w:val="Normale"/>
    <w:link w:val="PidipaginaCarattere"/>
    <w:uiPriority w:val="99"/>
    <w:unhideWhenUsed/>
    <w:rsid w:val="004F2C6F"/>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F2C6F"/>
  </w:style>
  <w:style w:type="paragraph" w:styleId="Paragrafoelenco">
    <w:name w:val="List Paragraph"/>
    <w:basedOn w:val="Normale"/>
    <w:uiPriority w:val="1"/>
    <w:qFormat/>
    <w:rsid w:val="004F2C6F"/>
    <w:pPr>
      <w:widowControl w:val="0"/>
      <w:autoSpaceDE w:val="0"/>
      <w:autoSpaceDN w:val="0"/>
      <w:spacing w:line="195" w:lineRule="exact"/>
      <w:ind w:left="2574" w:hanging="226"/>
    </w:pPr>
    <w:rPr>
      <w:rFonts w:ascii="Arial" w:eastAsia="Arial" w:hAnsi="Arial" w:cs="Arial"/>
      <w:sz w:val="22"/>
      <w:szCs w:val="22"/>
      <w:lang w:eastAsia="en-US"/>
    </w:rPr>
  </w:style>
  <w:style w:type="paragraph" w:customStyle="1" w:styleId="TableParagraph">
    <w:name w:val="Table Paragraph"/>
    <w:basedOn w:val="Normale"/>
    <w:uiPriority w:val="1"/>
    <w:qFormat/>
    <w:rsid w:val="005C370D"/>
    <w:pPr>
      <w:widowControl w:val="0"/>
      <w:autoSpaceDE w:val="0"/>
      <w:autoSpaceDN w:val="0"/>
      <w:ind w:left="110"/>
    </w:pPr>
    <w:rPr>
      <w:rFonts w:ascii="Arial" w:eastAsia="Arial" w:hAnsi="Arial" w:cs="Arial"/>
      <w:sz w:val="22"/>
      <w:szCs w:val="22"/>
      <w:lang w:eastAsia="en-US"/>
    </w:rPr>
  </w:style>
  <w:style w:type="table" w:customStyle="1" w:styleId="TableNormal">
    <w:name w:val="Table Normal"/>
    <w:uiPriority w:val="2"/>
    <w:semiHidden/>
    <w:unhideWhenUsed/>
    <w:qFormat/>
    <w:rsid w:val="008D5E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D5EEB"/>
    <w:pPr>
      <w:widowControl w:val="0"/>
      <w:autoSpaceDE w:val="0"/>
      <w:autoSpaceDN w:val="0"/>
    </w:pPr>
    <w:rPr>
      <w:rFonts w:ascii="Arial" w:eastAsia="Arial" w:hAnsi="Arial" w:cs="Arial"/>
      <w:sz w:val="20"/>
      <w:szCs w:val="20"/>
      <w:lang w:eastAsia="en-US"/>
    </w:rPr>
  </w:style>
  <w:style w:type="character" w:customStyle="1" w:styleId="CorpotestoCarattere">
    <w:name w:val="Corpo testo Carattere"/>
    <w:basedOn w:val="Carpredefinitoparagrafo"/>
    <w:link w:val="Corpotesto"/>
    <w:uiPriority w:val="1"/>
    <w:rsid w:val="008D5EEB"/>
    <w:rPr>
      <w:rFonts w:ascii="Arial" w:eastAsia="Arial" w:hAnsi="Arial" w:cs="Arial"/>
      <w:sz w:val="20"/>
      <w:szCs w:val="20"/>
    </w:rPr>
  </w:style>
  <w:style w:type="character" w:customStyle="1" w:styleId="Titolo1Carattere">
    <w:name w:val="Titolo 1 Carattere"/>
    <w:basedOn w:val="Carpredefinitoparagrafo"/>
    <w:link w:val="Titolo1"/>
    <w:uiPriority w:val="1"/>
    <w:rsid w:val="00817E45"/>
    <w:rPr>
      <w:rFonts w:ascii="Verdana" w:eastAsia="Verdana" w:hAnsi="Verdana" w:cs="Verdana"/>
      <w:b/>
      <w:bCs/>
      <w:lang w:eastAsia="it-IT" w:bidi="it-IT"/>
    </w:rPr>
  </w:style>
  <w:style w:type="character" w:customStyle="1" w:styleId="Titolo2Carattere">
    <w:name w:val="Titolo 2 Carattere"/>
    <w:basedOn w:val="Carpredefinitoparagrafo"/>
    <w:link w:val="Titolo2"/>
    <w:uiPriority w:val="9"/>
    <w:semiHidden/>
    <w:rsid w:val="00817E45"/>
    <w:rPr>
      <w:rFonts w:asciiTheme="majorHAnsi" w:eastAsiaTheme="majorEastAsia" w:hAnsiTheme="majorHAnsi" w:cstheme="majorBidi"/>
      <w:color w:val="2F5496" w:themeColor="accent1" w:themeShade="BF"/>
      <w:sz w:val="26"/>
      <w:szCs w:val="2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Marco Vietina</cp:lastModifiedBy>
  <cp:revision>19</cp:revision>
  <cp:lastPrinted>2023-02-09T07:57:00Z</cp:lastPrinted>
  <dcterms:created xsi:type="dcterms:W3CDTF">2023-02-09T08:45:00Z</dcterms:created>
  <dcterms:modified xsi:type="dcterms:W3CDTF">2024-06-11T17:22:00Z</dcterms:modified>
</cp:coreProperties>
</file>